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679F" w:rsidRPr="00F32D58" w:rsidRDefault="000132D6" w:rsidP="00E54615">
      <w:pPr>
        <w:shd w:val="clear" w:color="auto" w:fill="E2E2E2"/>
        <w:spacing w:after="225" w:line="240" w:lineRule="auto"/>
        <w:jc w:val="both"/>
        <w:textAlignment w:val="baseline"/>
        <w:outlineLvl w:val="1"/>
        <w:rPr>
          <w:rFonts w:ascii="Helvetica" w:eastAsia="Times New Roman" w:hAnsi="Helvetica" w:cs="Times New Roman"/>
          <w:b/>
          <w:caps/>
          <w:color w:val="4F4E4E"/>
          <w:sz w:val="36"/>
          <w:szCs w:val="36"/>
          <w:lang w:val="fr-FR" w:eastAsia="nl-NL"/>
        </w:rPr>
      </w:pPr>
      <w:bookmarkStart w:id="0" w:name="_GoBack"/>
      <w:bookmarkEnd w:id="0"/>
      <w:r w:rsidRPr="00F32D58">
        <w:rPr>
          <w:rFonts w:ascii="Helvetica" w:eastAsia="Times New Roman" w:hAnsi="Helvetica" w:cs="Times New Roman"/>
          <w:b/>
          <w:caps/>
          <w:color w:val="4F4E4E"/>
          <w:sz w:val="36"/>
          <w:szCs w:val="36"/>
          <w:lang w:val="fr-FR" w:eastAsia="nl-NL"/>
        </w:rPr>
        <w:t>Communiqué de presse</w:t>
      </w:r>
    </w:p>
    <w:p w:rsidR="002A28D0" w:rsidRPr="00F32D58" w:rsidRDefault="00F62842" w:rsidP="00E54615">
      <w:pPr>
        <w:jc w:val="both"/>
        <w:rPr>
          <w:rFonts w:ascii="Helvetica" w:hAnsi="Helvetica"/>
          <w:b/>
          <w:lang w:val="fr-FR"/>
        </w:rPr>
      </w:pPr>
      <w:r w:rsidRPr="00F32D58">
        <w:rPr>
          <w:rFonts w:ascii="Helvetica" w:hAnsi="Helvetica"/>
          <w:b/>
          <w:noProof/>
          <w:lang w:eastAsia="nl-NL"/>
        </w:rPr>
        <w:drawing>
          <wp:anchor distT="0" distB="0" distL="114300" distR="114300" simplePos="0" relativeHeight="251659263" behindDoc="0" locked="0" layoutInCell="1" allowOverlap="1">
            <wp:simplePos x="0" y="0"/>
            <wp:positionH relativeFrom="column">
              <wp:posOffset>4034155</wp:posOffset>
            </wp:positionH>
            <wp:positionV relativeFrom="paragraph">
              <wp:posOffset>327025</wp:posOffset>
            </wp:positionV>
            <wp:extent cx="1817370" cy="809625"/>
            <wp:effectExtent l="0" t="0" r="0" b="9525"/>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naar website FR.png"/>
                    <pic:cNvPicPr/>
                  </pic:nvPicPr>
                  <pic:blipFill rotWithShape="1">
                    <a:blip r:embed="rId8" cstate="print">
                      <a:extLst>
                        <a:ext uri="{28A0092B-C50C-407E-A947-70E740481C1C}">
                          <a14:useLocalDpi xmlns:a14="http://schemas.microsoft.com/office/drawing/2010/main" val="0"/>
                        </a:ext>
                      </a:extLst>
                    </a:blip>
                    <a:srcRect/>
                    <a:stretch/>
                  </pic:blipFill>
                  <pic:spPr bwMode="auto">
                    <a:xfrm>
                      <a:off x="0" y="0"/>
                      <a:ext cx="1817370" cy="809625"/>
                    </a:xfrm>
                    <a:prstGeom prst="rect">
                      <a:avLst/>
                    </a:prstGeom>
                    <a:ln>
                      <a:noFill/>
                    </a:ln>
                    <a:extLst>
                      <a:ext uri="{53640926-AAD7-44D8-BBD7-CCE9431645EC}">
                        <a14:shadowObscured xmlns:a14="http://schemas.microsoft.com/office/drawing/2010/main"/>
                      </a:ext>
                    </a:extLst>
                  </pic:spPr>
                </pic:pic>
              </a:graphicData>
            </a:graphic>
          </wp:anchor>
        </w:drawing>
      </w:r>
      <w:r w:rsidR="00E97543" w:rsidRPr="00F32D58">
        <w:rPr>
          <w:rFonts w:ascii="Helvetica" w:hAnsi="Helvetica"/>
          <w:b/>
          <w:noProof/>
          <w:lang w:eastAsia="nl-NL"/>
        </w:rPr>
        <w:drawing>
          <wp:anchor distT="0" distB="0" distL="114300" distR="114300" simplePos="0" relativeHeight="251663360" behindDoc="0" locked="0" layoutInCell="1" allowOverlap="1">
            <wp:simplePos x="0" y="0"/>
            <wp:positionH relativeFrom="column">
              <wp:posOffset>-99695</wp:posOffset>
            </wp:positionH>
            <wp:positionV relativeFrom="paragraph">
              <wp:posOffset>327025</wp:posOffset>
            </wp:positionV>
            <wp:extent cx="2133600" cy="857250"/>
            <wp:effectExtent l="0" t="0" r="0" b="0"/>
            <wp:wrapTopAndBottom/>
            <wp:docPr id="6" name="Picture 6">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cropcatcher.png"/>
                    <pic:cNvPicPr/>
                  </pic:nvPicPr>
                  <pic:blipFill rotWithShape="1">
                    <a:blip r:embed="rId10" cstate="print">
                      <a:extLst>
                        <a:ext uri="{28A0092B-C50C-407E-A947-70E740481C1C}">
                          <a14:useLocalDpi xmlns:a14="http://schemas.microsoft.com/office/drawing/2010/main" val="0"/>
                        </a:ext>
                      </a:extLst>
                    </a:blip>
                    <a:srcRect/>
                    <a:stretch/>
                  </pic:blipFill>
                  <pic:spPr bwMode="auto">
                    <a:xfrm>
                      <a:off x="0" y="0"/>
                      <a:ext cx="2133600" cy="857250"/>
                    </a:xfrm>
                    <a:prstGeom prst="rect">
                      <a:avLst/>
                    </a:prstGeom>
                    <a:extLst>
                      <a:ext uri="{53640926-AAD7-44D8-BBD7-CCE9431645EC}">
                        <a14:shadowObscured xmlns:a14="http://schemas.microsoft.com/office/drawing/2010/main"/>
                      </a:ext>
                    </a:extLst>
                  </pic:spPr>
                </pic:pic>
              </a:graphicData>
            </a:graphic>
          </wp:anchor>
        </w:drawing>
      </w:r>
      <w:r w:rsidR="009C679F" w:rsidRPr="00F32D58">
        <w:rPr>
          <w:rFonts w:ascii="Helvetica" w:hAnsi="Helvetica"/>
          <w:b/>
          <w:lang w:val="fr-FR"/>
        </w:rPr>
        <w:t xml:space="preserve">Vroomshoop, </w:t>
      </w:r>
      <w:r w:rsidR="000A0761" w:rsidRPr="00F32D58">
        <w:rPr>
          <w:rFonts w:ascii="Helvetica" w:hAnsi="Helvetica"/>
          <w:b/>
          <w:lang w:val="fr-FR"/>
        </w:rPr>
        <w:t>Pay</w:t>
      </w:r>
      <w:r w:rsidR="000C6A39" w:rsidRPr="00F32D58">
        <w:rPr>
          <w:rFonts w:ascii="Helvetica" w:hAnsi="Helvetica"/>
          <w:b/>
          <w:lang w:val="fr-FR"/>
        </w:rPr>
        <w:t>s</w:t>
      </w:r>
      <w:r w:rsidR="000A0761" w:rsidRPr="00F32D58">
        <w:rPr>
          <w:rFonts w:ascii="Helvetica" w:hAnsi="Helvetica"/>
          <w:b/>
          <w:lang w:val="fr-FR"/>
        </w:rPr>
        <w:t>-</w:t>
      </w:r>
      <w:r w:rsidR="000C6A39" w:rsidRPr="0021650C">
        <w:rPr>
          <w:rFonts w:ascii="Helvetica" w:hAnsi="Helvetica"/>
          <w:b/>
          <w:lang w:val="fr-FR"/>
        </w:rPr>
        <w:t>Ba</w:t>
      </w:r>
      <w:r w:rsidR="000A0761" w:rsidRPr="0021650C">
        <w:rPr>
          <w:rFonts w:ascii="Helvetica" w:hAnsi="Helvetica"/>
          <w:b/>
          <w:lang w:val="fr-FR"/>
        </w:rPr>
        <w:t xml:space="preserve">s, le </w:t>
      </w:r>
      <w:r w:rsidR="00257E56">
        <w:rPr>
          <w:rFonts w:ascii="Helvetica" w:hAnsi="Helvetica"/>
          <w:b/>
          <w:lang w:val="fr-FR"/>
        </w:rPr>
        <w:t>12</w:t>
      </w:r>
      <w:r w:rsidR="00E33558" w:rsidRPr="0021650C">
        <w:rPr>
          <w:rFonts w:ascii="Helvetica" w:hAnsi="Helvetica"/>
          <w:b/>
          <w:lang w:val="fr-FR"/>
        </w:rPr>
        <w:t xml:space="preserve"> juin </w:t>
      </w:r>
      <w:r w:rsidR="00720D15" w:rsidRPr="00F32D58">
        <w:rPr>
          <w:rFonts w:ascii="Helvetica" w:hAnsi="Helvetica"/>
          <w:b/>
          <w:lang w:val="fr-FR"/>
        </w:rPr>
        <w:t>2014</w:t>
      </w:r>
    </w:p>
    <w:p w:rsidR="004F574D" w:rsidRPr="00F32D58" w:rsidRDefault="004F574D" w:rsidP="00E54615">
      <w:pPr>
        <w:jc w:val="both"/>
        <w:rPr>
          <w:rFonts w:ascii="Helvetica" w:hAnsi="Helvetica"/>
          <w:lang w:val="fr-FR"/>
        </w:rPr>
      </w:pPr>
    </w:p>
    <w:p w:rsidR="00FB2CCC" w:rsidRPr="00F32D58" w:rsidRDefault="004A4282" w:rsidP="00E54615">
      <w:pPr>
        <w:jc w:val="both"/>
        <w:rPr>
          <w:rFonts w:ascii="Helvetica" w:hAnsi="Helvetica"/>
          <w:sz w:val="28"/>
          <w:szCs w:val="28"/>
          <w:lang w:val="fr-FR"/>
        </w:rPr>
      </w:pPr>
      <w:r w:rsidRPr="00F32D58">
        <w:rPr>
          <w:rFonts w:ascii="EurostileBold" w:hAnsi="EurostileBold" w:cs="EurostileBold"/>
          <w:b/>
          <w:bCs/>
          <w:color w:val="F58220"/>
          <w:sz w:val="28"/>
          <w:szCs w:val="28"/>
          <w:lang w:val="fr-FR"/>
        </w:rPr>
        <w:t>CROP CATCHER</w:t>
      </w:r>
      <w:r w:rsidR="00D501F2" w:rsidRPr="00F32D58">
        <w:rPr>
          <w:rFonts w:ascii="EurostileBold" w:hAnsi="EurostileBold" w:cs="EurostileBold"/>
          <w:b/>
          <w:bCs/>
          <w:color w:val="4F4F4F"/>
          <w:sz w:val="28"/>
          <w:szCs w:val="28"/>
          <w:lang w:val="fr-FR"/>
        </w:rPr>
        <w:t xml:space="preserve"> -</w:t>
      </w:r>
      <w:r w:rsidRPr="00F32D58">
        <w:rPr>
          <w:rFonts w:ascii="EurostileBold" w:hAnsi="EurostileBold" w:cs="EurostileBold"/>
          <w:b/>
          <w:bCs/>
          <w:color w:val="4F4F4F"/>
          <w:sz w:val="28"/>
          <w:szCs w:val="28"/>
          <w:lang w:val="fr-FR"/>
        </w:rPr>
        <w:t xml:space="preserve"> </w:t>
      </w:r>
      <w:r w:rsidRPr="00F32D58">
        <w:rPr>
          <w:rFonts w:ascii="EurostileBold" w:hAnsi="EurostileBold" w:cs="EurostileBold"/>
          <w:b/>
          <w:bCs/>
          <w:color w:val="F58220"/>
          <w:sz w:val="28"/>
          <w:szCs w:val="28"/>
          <w:lang w:val="fr-FR"/>
        </w:rPr>
        <w:t>100%</w:t>
      </w:r>
      <w:r w:rsidRPr="00F32D58">
        <w:rPr>
          <w:rFonts w:ascii="EurostileBold" w:hAnsi="EurostileBold" w:cs="EurostileBold"/>
          <w:b/>
          <w:bCs/>
          <w:color w:val="E36C0A" w:themeColor="accent6" w:themeShade="BF"/>
          <w:sz w:val="28"/>
          <w:szCs w:val="28"/>
          <w:lang w:val="fr-FR"/>
        </w:rPr>
        <w:t xml:space="preserve"> </w:t>
      </w:r>
      <w:r w:rsidR="00AB0624" w:rsidRPr="00F32D58">
        <w:rPr>
          <w:rFonts w:ascii="EurostileBold" w:hAnsi="EurostileBold" w:cs="EurostileBold"/>
          <w:b/>
          <w:bCs/>
          <w:caps/>
          <w:color w:val="4F4F4F"/>
          <w:sz w:val="28"/>
          <w:szCs w:val="28"/>
          <w:lang w:val="fr-FR"/>
        </w:rPr>
        <w:t xml:space="preserve">de rendement </w:t>
      </w:r>
      <w:r w:rsidRPr="00F32D58">
        <w:rPr>
          <w:rFonts w:ascii="EurostileBold" w:hAnsi="EurostileBold" w:cs="EurostileBold"/>
          <w:b/>
          <w:bCs/>
          <w:caps/>
          <w:color w:val="4F4F4F"/>
          <w:sz w:val="28"/>
          <w:szCs w:val="28"/>
          <w:lang w:val="fr-FR"/>
        </w:rPr>
        <w:t>|</w:t>
      </w:r>
      <w:r w:rsidRPr="00F32D58">
        <w:rPr>
          <w:rFonts w:ascii="EurostileBold" w:hAnsi="EurostileBold" w:cs="EurostileBold"/>
          <w:b/>
          <w:bCs/>
          <w:color w:val="E36C0A" w:themeColor="accent6" w:themeShade="BF"/>
          <w:sz w:val="28"/>
          <w:szCs w:val="28"/>
          <w:lang w:val="fr-FR"/>
        </w:rPr>
        <w:t xml:space="preserve"> </w:t>
      </w:r>
      <w:r w:rsidRPr="00F32D58">
        <w:rPr>
          <w:rFonts w:ascii="EurostileBold" w:hAnsi="EurostileBold" w:cs="EurostileBold"/>
          <w:b/>
          <w:bCs/>
          <w:color w:val="F58220"/>
          <w:sz w:val="28"/>
          <w:szCs w:val="28"/>
          <w:lang w:val="fr-FR"/>
        </w:rPr>
        <w:t>0%</w:t>
      </w:r>
      <w:r w:rsidRPr="00F32D58">
        <w:rPr>
          <w:rFonts w:ascii="EurostileBold" w:hAnsi="EurostileBold" w:cs="EurostileBold"/>
          <w:b/>
          <w:bCs/>
          <w:color w:val="E36C0A" w:themeColor="accent6" w:themeShade="BF"/>
          <w:sz w:val="28"/>
          <w:szCs w:val="28"/>
          <w:lang w:val="fr-FR"/>
        </w:rPr>
        <w:t xml:space="preserve"> </w:t>
      </w:r>
      <w:r w:rsidR="00AB0624" w:rsidRPr="00F32D58">
        <w:rPr>
          <w:rFonts w:ascii="EurostileBold" w:hAnsi="EurostileBold" w:cs="EurostileBold"/>
          <w:b/>
          <w:bCs/>
          <w:caps/>
          <w:color w:val="4F4F4F"/>
          <w:sz w:val="28"/>
          <w:szCs w:val="28"/>
          <w:lang w:val="fr-FR"/>
        </w:rPr>
        <w:t>de repousses</w:t>
      </w:r>
    </w:p>
    <w:p w:rsidR="002D0F38" w:rsidRPr="00F32D58" w:rsidRDefault="0077639A" w:rsidP="00E54615">
      <w:pPr>
        <w:jc w:val="both"/>
        <w:rPr>
          <w:rFonts w:ascii="EurostileBold" w:hAnsi="EurostileBold" w:cs="EurostileBold"/>
          <w:b/>
          <w:bCs/>
          <w:szCs w:val="28"/>
          <w:lang w:val="fr-FR"/>
        </w:rPr>
      </w:pPr>
      <w:r w:rsidRPr="00F32D58">
        <w:rPr>
          <w:rFonts w:ascii="EurostileBold" w:hAnsi="EurostileBold" w:cs="EurostileBold"/>
          <w:b/>
          <w:bCs/>
          <w:szCs w:val="28"/>
          <w:lang w:val="fr-FR"/>
        </w:rPr>
        <w:t>L'</w:t>
      </w:r>
      <w:r w:rsidR="003249BF" w:rsidRPr="00F32D58">
        <w:rPr>
          <w:rFonts w:ascii="EurostileBold" w:hAnsi="EurostileBold" w:cs="EurostileBold"/>
          <w:b/>
          <w:bCs/>
          <w:szCs w:val="28"/>
          <w:lang w:val="fr-FR"/>
        </w:rPr>
        <w:t>é</w:t>
      </w:r>
      <w:r w:rsidRPr="00F32D58">
        <w:rPr>
          <w:rFonts w:ascii="EurostileBold" w:hAnsi="EurostileBold" w:cs="EurostileBold"/>
          <w:b/>
          <w:bCs/>
          <w:szCs w:val="28"/>
          <w:lang w:val="fr-FR"/>
        </w:rPr>
        <w:t xml:space="preserve">cran à attraper des grains Crop Catcher est une invention qui se classe dans la catégorie « </w:t>
      </w:r>
      <w:r w:rsidRPr="00F32D58">
        <w:rPr>
          <w:rFonts w:ascii="EurostileBold" w:hAnsi="EurostileBold" w:cs="EurostileBold"/>
          <w:b/>
          <w:bCs/>
          <w:i/>
          <w:szCs w:val="28"/>
          <w:lang w:val="fr-FR"/>
        </w:rPr>
        <w:t>j’aurai pu y penser moi-même</w:t>
      </w:r>
      <w:r w:rsidRPr="00F32D58">
        <w:rPr>
          <w:rFonts w:ascii="EurostileBold" w:hAnsi="EurostileBold" w:cs="EurostileBold"/>
          <w:b/>
          <w:bCs/>
          <w:szCs w:val="28"/>
          <w:lang w:val="fr-FR"/>
        </w:rPr>
        <w:t xml:space="preserve"> ». Il s’agit d’une invention simple et ingénieuse en même temps, un investissement qui se récupère immédiatement.</w:t>
      </w:r>
      <w:r w:rsidR="000E60E6" w:rsidRPr="00F32D58">
        <w:rPr>
          <w:rFonts w:ascii="EurostileBold" w:hAnsi="EurostileBold" w:cs="EurostileBold"/>
          <w:b/>
          <w:bCs/>
          <w:szCs w:val="28"/>
          <w:lang w:val="fr-FR"/>
        </w:rPr>
        <w:t xml:space="preserve"> </w:t>
      </w:r>
      <w:r w:rsidRPr="00F32D58">
        <w:rPr>
          <w:rFonts w:ascii="EurostileBold" w:hAnsi="EurostileBold" w:cs="EurostileBold"/>
          <w:b/>
          <w:bCs/>
          <w:szCs w:val="28"/>
          <w:lang w:val="fr-FR"/>
        </w:rPr>
        <w:t xml:space="preserve">D’apparence simple, le Crop Catcher est un outil efficace qui résulte de beaucoup plus de savoir-faire et d’expertise qu’il ne semblerait à première vue. Les </w:t>
      </w:r>
      <w:r w:rsidR="000C1B43" w:rsidRPr="00F32D58">
        <w:rPr>
          <w:rFonts w:ascii="EurostileBold" w:hAnsi="EurostileBold" w:cs="EurostileBold"/>
          <w:b/>
          <w:bCs/>
          <w:szCs w:val="28"/>
          <w:lang w:val="fr-FR"/>
        </w:rPr>
        <w:t>quelques</w:t>
      </w:r>
      <w:r w:rsidRPr="00F32D58">
        <w:rPr>
          <w:rFonts w:ascii="EurostileBold" w:hAnsi="EurostileBold" w:cs="EurostileBold"/>
          <w:b/>
          <w:bCs/>
          <w:szCs w:val="28"/>
          <w:lang w:val="fr-FR"/>
        </w:rPr>
        <w:t xml:space="preserve"> 4.000 exemplaires v</w:t>
      </w:r>
      <w:r w:rsidR="000C1B43" w:rsidRPr="00F32D58">
        <w:rPr>
          <w:rFonts w:ascii="EurostileBold" w:hAnsi="EurostileBold" w:cs="EurostileBold"/>
          <w:b/>
          <w:bCs/>
          <w:szCs w:val="28"/>
          <w:lang w:val="fr-FR"/>
        </w:rPr>
        <w:t>endus au travers le monde</w:t>
      </w:r>
      <w:r w:rsidRPr="00F32D58">
        <w:rPr>
          <w:rFonts w:ascii="EurostileBold" w:hAnsi="EurostileBold" w:cs="EurostileBold"/>
          <w:b/>
          <w:bCs/>
          <w:szCs w:val="28"/>
          <w:lang w:val="fr-FR"/>
        </w:rPr>
        <w:t xml:space="preserve"> sont la preuve de son succès.</w:t>
      </w:r>
    </w:p>
    <w:p w:rsidR="00923B52" w:rsidRPr="00F32D58" w:rsidRDefault="00575C0A" w:rsidP="00E54615">
      <w:pPr>
        <w:jc w:val="both"/>
        <w:rPr>
          <w:rFonts w:ascii="Helvetica" w:hAnsi="Helvetica"/>
          <w:sz w:val="20"/>
          <w:szCs w:val="20"/>
          <w:lang w:val="fr-FR"/>
        </w:rPr>
      </w:pPr>
      <w:r w:rsidRPr="00F32D58">
        <w:rPr>
          <w:rFonts w:ascii="Helvetica" w:hAnsi="Helvetica"/>
          <w:noProof/>
          <w:sz w:val="20"/>
          <w:szCs w:val="20"/>
          <w:lang w:eastAsia="nl-NL"/>
        </w:rPr>
        <w:drawing>
          <wp:inline distT="0" distB="0" distL="0" distR="0">
            <wp:extent cx="5762617" cy="3181350"/>
            <wp:effectExtent l="0" t="0" r="0" b="0"/>
            <wp:docPr id="7" name="Picture 7">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rop Catcher &amp; CLAAS Lexion 760 Vario 900 (4).JPG"/>
                    <pic:cNvPicPr/>
                  </pic:nvPicPr>
                  <pic:blipFill rotWithShape="1">
                    <a:blip r:embed="rId12" cstate="print">
                      <a:extLst>
                        <a:ext uri="{28A0092B-C50C-407E-A947-70E740481C1C}">
                          <a14:useLocalDpi xmlns:a14="http://schemas.microsoft.com/office/drawing/2010/main" val="0"/>
                        </a:ext>
                      </a:extLst>
                    </a:blip>
                    <a:srcRect t="5435"/>
                    <a:stretch/>
                  </pic:blipFill>
                  <pic:spPr bwMode="auto">
                    <a:xfrm>
                      <a:off x="0" y="0"/>
                      <a:ext cx="5760720" cy="3180303"/>
                    </a:xfrm>
                    <a:prstGeom prst="rect">
                      <a:avLst/>
                    </a:prstGeom>
                    <a:ln>
                      <a:noFill/>
                    </a:ln>
                    <a:extLst>
                      <a:ext uri="{53640926-AAD7-44D8-BBD7-CCE9431645EC}">
                        <a14:shadowObscured xmlns:a14="http://schemas.microsoft.com/office/drawing/2010/main"/>
                      </a:ext>
                    </a:extLst>
                  </pic:spPr>
                </pic:pic>
              </a:graphicData>
            </a:graphic>
          </wp:inline>
        </w:drawing>
      </w:r>
    </w:p>
    <w:p w:rsidR="00C8275C" w:rsidRPr="00F32D58" w:rsidRDefault="00C61898" w:rsidP="00FD1385">
      <w:pPr>
        <w:rPr>
          <w:rFonts w:ascii="Helvetica" w:hAnsi="Helvetica"/>
          <w:sz w:val="20"/>
          <w:szCs w:val="20"/>
          <w:lang w:val="fr-FR"/>
        </w:rPr>
      </w:pPr>
      <w:r w:rsidRPr="00F32D58">
        <w:rPr>
          <w:rFonts w:ascii="Eurostile" w:hAnsi="Eurostile"/>
          <w:i/>
          <w:sz w:val="18"/>
          <w:szCs w:val="20"/>
          <w:lang w:val="fr-FR"/>
        </w:rPr>
        <w:t xml:space="preserve">Le Crop Catcher fait exactement ce que son nom indique : il retient le produit qui normalement se perd au battage. </w:t>
      </w:r>
      <w:r w:rsidR="006B6820" w:rsidRPr="00F32D58">
        <w:rPr>
          <w:rFonts w:ascii="Eurostile" w:hAnsi="Eurostile"/>
          <w:i/>
          <w:sz w:val="18"/>
          <w:szCs w:val="20"/>
          <w:lang w:val="fr-FR"/>
        </w:rPr>
        <w:t>Fini aussi l’amoncellement de paille et de r</w:t>
      </w:r>
      <w:r w:rsidR="000C1B43" w:rsidRPr="00F32D58">
        <w:rPr>
          <w:rFonts w:ascii="Eurostile" w:hAnsi="Eurostile"/>
          <w:i/>
          <w:sz w:val="18"/>
          <w:szCs w:val="20"/>
          <w:lang w:val="fr-FR"/>
        </w:rPr>
        <w:t>ésidus</w:t>
      </w:r>
      <w:r w:rsidR="006B6820" w:rsidRPr="00F32D58">
        <w:rPr>
          <w:rFonts w:ascii="Eurostile" w:hAnsi="Eurostile"/>
          <w:i/>
          <w:sz w:val="18"/>
          <w:szCs w:val="20"/>
          <w:lang w:val="fr-FR"/>
        </w:rPr>
        <w:t xml:space="preserve"> de récolte sur la gaine d’introduction.</w:t>
      </w:r>
      <w:r w:rsidR="000E60E6" w:rsidRPr="00F32D58">
        <w:rPr>
          <w:rFonts w:ascii="Eurostile" w:hAnsi="Eurostile"/>
          <w:i/>
          <w:sz w:val="18"/>
          <w:szCs w:val="20"/>
          <w:lang w:val="fr-FR"/>
        </w:rPr>
        <w:t xml:space="preserve"> </w:t>
      </w:r>
      <w:r w:rsidR="00AB45E5" w:rsidRPr="00F32D58">
        <w:rPr>
          <w:rFonts w:ascii="Eurostile" w:hAnsi="Eurostile"/>
          <w:sz w:val="18"/>
          <w:szCs w:val="20"/>
          <w:lang w:val="fr-FR"/>
        </w:rPr>
        <w:br/>
      </w:r>
      <w:r w:rsidR="004D265C" w:rsidRPr="00F32D58">
        <w:rPr>
          <w:rFonts w:ascii="EurostileBold" w:hAnsi="EurostileBold" w:cs="EurostileBold"/>
          <w:b/>
          <w:bCs/>
          <w:szCs w:val="28"/>
          <w:lang w:val="fr-FR"/>
        </w:rPr>
        <w:br/>
      </w:r>
      <w:r w:rsidRPr="00F32D58">
        <w:rPr>
          <w:rFonts w:ascii="EurostileBold" w:hAnsi="EurostileBold" w:cs="EurostileBold"/>
          <w:b/>
          <w:bCs/>
          <w:szCs w:val="28"/>
          <w:lang w:val="fr-FR"/>
        </w:rPr>
        <w:t>10</w:t>
      </w:r>
      <w:r w:rsidR="000C1B43" w:rsidRPr="00F32D58">
        <w:rPr>
          <w:rFonts w:ascii="EurostileBold" w:hAnsi="EurostileBold" w:cs="EurostileBold"/>
          <w:b/>
          <w:bCs/>
          <w:szCs w:val="28"/>
          <w:lang w:val="fr-FR"/>
        </w:rPr>
        <w:t>0% de rendement, 0% de repousse</w:t>
      </w:r>
      <w:r w:rsidR="00DB2CDF" w:rsidRPr="00F32D58">
        <w:rPr>
          <w:rFonts w:ascii="EurostileBold" w:hAnsi="EurostileBold" w:cs="EurostileBold"/>
          <w:b/>
          <w:bCs/>
          <w:szCs w:val="28"/>
          <w:lang w:val="fr-FR"/>
        </w:rPr>
        <w:t>s</w:t>
      </w:r>
    </w:p>
    <w:p w:rsidR="00C8275C" w:rsidRPr="00F32D58" w:rsidRDefault="000E60E6" w:rsidP="00E54615">
      <w:pPr>
        <w:jc w:val="both"/>
        <w:rPr>
          <w:rFonts w:ascii="EurostileBold" w:hAnsi="EurostileBold" w:cs="EurostileBold"/>
          <w:bCs/>
          <w:sz w:val="20"/>
          <w:szCs w:val="28"/>
          <w:lang w:val="fr-FR"/>
        </w:rPr>
      </w:pPr>
      <w:r w:rsidRPr="00F32D58">
        <w:rPr>
          <w:rFonts w:ascii="EurostileBold" w:hAnsi="EurostileBold" w:cs="EurostileBold"/>
          <w:bCs/>
          <w:sz w:val="20"/>
          <w:szCs w:val="28"/>
          <w:lang w:val="fr-FR"/>
        </w:rPr>
        <w:t>Le Crop Catcher retient le produit qui normalement se perd au battage. Pour le colza cette perte signifie facilement de 0,5 à 3 kilos par hectare, et avec les pick-up à tapis, la perte peut se chiffrer à 12 kilos de colza par hectare ! Autre avantage : grains ou semences n’atterrissent plus dans le chaume en passant par-dessus de la barre de coupe. Ils ne peuvent donc plus y produire une germination non souhaitée. Dans le cas d’une seconde récolte de betteraves sucrières</w:t>
      </w:r>
      <w:r w:rsidR="00882EC4" w:rsidRPr="00F32D58">
        <w:rPr>
          <w:rFonts w:ascii="EurostileBold" w:hAnsi="EurostileBold" w:cs="EurostileBold"/>
          <w:bCs/>
          <w:sz w:val="20"/>
          <w:szCs w:val="28"/>
          <w:lang w:val="fr-FR"/>
        </w:rPr>
        <w:t>,</w:t>
      </w:r>
      <w:r w:rsidRPr="00F32D58">
        <w:rPr>
          <w:rFonts w:ascii="EurostileBold" w:hAnsi="EurostileBold" w:cs="EurostileBold"/>
          <w:bCs/>
          <w:sz w:val="20"/>
          <w:szCs w:val="28"/>
          <w:lang w:val="fr-FR"/>
        </w:rPr>
        <w:t xml:space="preserve"> les repousses du colza peuvent provoquer une augmentation de kystes de nématodes nocifs. Le Crop Catcher minimalise les pertes de rendement et évite une pulvérisation supplémentaire contre les repousses du colza et du </w:t>
      </w:r>
      <w:proofErr w:type="gramStart"/>
      <w:r w:rsidRPr="00F32D58">
        <w:rPr>
          <w:rFonts w:ascii="EurostileBold" w:hAnsi="EurostileBold" w:cs="EurostileBold"/>
          <w:bCs/>
          <w:sz w:val="20"/>
          <w:szCs w:val="28"/>
          <w:lang w:val="fr-FR"/>
        </w:rPr>
        <w:lastRenderedPageBreak/>
        <w:t>grain</w:t>
      </w:r>
      <w:proofErr w:type="gramEnd"/>
      <w:r w:rsidRPr="00F32D58">
        <w:rPr>
          <w:rFonts w:ascii="EurostileBold" w:hAnsi="EurostileBold" w:cs="EurostileBold"/>
          <w:bCs/>
          <w:sz w:val="20"/>
          <w:szCs w:val="28"/>
          <w:lang w:val="fr-FR"/>
        </w:rPr>
        <w:t>. Fini aussi l’amonc</w:t>
      </w:r>
      <w:r w:rsidR="000C1B43" w:rsidRPr="00F32D58">
        <w:rPr>
          <w:rFonts w:ascii="EurostileBold" w:hAnsi="EurostileBold" w:cs="EurostileBold"/>
          <w:bCs/>
          <w:sz w:val="20"/>
          <w:szCs w:val="28"/>
          <w:lang w:val="fr-FR"/>
        </w:rPr>
        <w:t>ellement de paille et de résidu</w:t>
      </w:r>
      <w:r w:rsidRPr="00F32D58">
        <w:rPr>
          <w:rFonts w:ascii="EurostileBold" w:hAnsi="EurostileBold" w:cs="EurostileBold"/>
          <w:bCs/>
          <w:sz w:val="20"/>
          <w:szCs w:val="28"/>
          <w:lang w:val="fr-FR"/>
        </w:rPr>
        <w:t xml:space="preserve">s de récolte sur la gaine d’introduction. Le chauffeur dispose d’une vue optimale qui lui permet de repérer à temps les pierres et autres obstacles. Comme le dessus de la gaine d’introduction reste propre, son nettoyage ne demande plus beaucoup de temps. </w:t>
      </w:r>
    </w:p>
    <w:p w:rsidR="00DE577A" w:rsidRPr="00F32D58" w:rsidRDefault="0091725C" w:rsidP="00E54615">
      <w:pPr>
        <w:jc w:val="both"/>
        <w:rPr>
          <w:rFonts w:ascii="Helvetica" w:hAnsi="Helvetica"/>
          <w:sz w:val="20"/>
          <w:szCs w:val="20"/>
          <w:lang w:val="fr-FR"/>
        </w:rPr>
      </w:pPr>
      <w:r w:rsidRPr="00F32D58">
        <w:rPr>
          <w:rFonts w:ascii="EurostileBold" w:hAnsi="EurostileBold" w:cs="EurostileBold"/>
          <w:b/>
          <w:bCs/>
          <w:szCs w:val="28"/>
          <w:lang w:val="fr-FR"/>
        </w:rPr>
        <w:t>Du Lexan transparent et incassable</w:t>
      </w:r>
    </w:p>
    <w:p w:rsidR="00261157" w:rsidRPr="00F32D58" w:rsidRDefault="00261157" w:rsidP="00E54615">
      <w:pPr>
        <w:jc w:val="both"/>
        <w:rPr>
          <w:rFonts w:ascii="EurostileBold" w:hAnsi="EurostileBold" w:cs="EurostileBold"/>
          <w:bCs/>
          <w:sz w:val="20"/>
          <w:szCs w:val="28"/>
          <w:lang w:val="fr-FR"/>
        </w:rPr>
      </w:pPr>
      <w:r w:rsidRPr="00F32D58">
        <w:rPr>
          <w:rFonts w:ascii="EurostileBold" w:hAnsi="EurostileBold" w:cs="EurostileBold"/>
          <w:bCs/>
          <w:sz w:val="20"/>
          <w:szCs w:val="28"/>
          <w:lang w:val="fr-FR"/>
        </w:rPr>
        <w:t>Le Crop Catcher se compose d’un écran bombé et transparent en matière sy</w:t>
      </w:r>
      <w:r w:rsidR="000C1B43" w:rsidRPr="00F32D58">
        <w:rPr>
          <w:rFonts w:ascii="EurostileBold" w:hAnsi="EurostileBold" w:cs="EurostileBold"/>
          <w:bCs/>
          <w:sz w:val="20"/>
          <w:szCs w:val="28"/>
          <w:lang w:val="fr-FR"/>
        </w:rPr>
        <w:t>nthétique Lexan Margard©, que l’on</w:t>
      </w:r>
      <w:r w:rsidRPr="00F32D58">
        <w:rPr>
          <w:rFonts w:ascii="EurostileBold" w:hAnsi="EurostileBold" w:cs="EurostileBold"/>
          <w:bCs/>
          <w:sz w:val="20"/>
          <w:szCs w:val="28"/>
          <w:lang w:val="fr-FR"/>
        </w:rPr>
        <w:t xml:space="preserve"> retrouve aussi dans les voitures de course automobile, comme alternative légère et sûre au pare-brise.</w:t>
      </w:r>
      <w:r w:rsidR="00563BAB" w:rsidRPr="00F32D58">
        <w:rPr>
          <w:rFonts w:ascii="EurostileBold" w:hAnsi="EurostileBold" w:cs="EurostileBold"/>
          <w:bCs/>
          <w:sz w:val="20"/>
          <w:szCs w:val="28"/>
          <w:lang w:val="fr-FR"/>
        </w:rPr>
        <w:t xml:space="preserve"> </w:t>
      </w:r>
      <w:r w:rsidRPr="00F32D58">
        <w:rPr>
          <w:rFonts w:ascii="EurostileBold" w:hAnsi="EurostileBold" w:cs="EurostileBold"/>
          <w:bCs/>
          <w:sz w:val="20"/>
          <w:szCs w:val="28"/>
          <w:lang w:val="fr-FR"/>
        </w:rPr>
        <w:t>Le Lexan possède de nombreux avantages par rapport au plexiglas et revient</w:t>
      </w:r>
      <w:r w:rsidR="00563BAB" w:rsidRPr="00F32D58">
        <w:rPr>
          <w:rFonts w:ascii="EurostileBold" w:hAnsi="EurostileBold" w:cs="EurostileBold"/>
          <w:bCs/>
          <w:sz w:val="20"/>
          <w:szCs w:val="28"/>
          <w:lang w:val="fr-FR"/>
        </w:rPr>
        <w:t xml:space="preserve"> </w:t>
      </w:r>
      <w:r w:rsidRPr="00F32D58">
        <w:rPr>
          <w:rFonts w:ascii="EurostileBold" w:hAnsi="EurostileBold" w:cs="EurostileBold"/>
          <w:bCs/>
          <w:sz w:val="20"/>
          <w:szCs w:val="28"/>
          <w:lang w:val="fr-FR"/>
        </w:rPr>
        <w:t>beaucoup moins cher.</w:t>
      </w:r>
      <w:r w:rsidR="00563BAB" w:rsidRPr="00F32D58">
        <w:rPr>
          <w:rFonts w:ascii="EurostileBold" w:hAnsi="EurostileBold" w:cs="EurostileBold"/>
          <w:bCs/>
          <w:sz w:val="20"/>
          <w:szCs w:val="28"/>
          <w:lang w:val="fr-FR"/>
        </w:rPr>
        <w:t xml:space="preserve"> </w:t>
      </w:r>
      <w:r w:rsidRPr="00F32D58">
        <w:rPr>
          <w:rFonts w:ascii="EurostileBold" w:hAnsi="EurostileBold" w:cs="EurostileBold"/>
          <w:bCs/>
          <w:sz w:val="20"/>
          <w:szCs w:val="28"/>
          <w:lang w:val="fr-FR"/>
        </w:rPr>
        <w:t>Le Lexan est résistant</w:t>
      </w:r>
      <w:r w:rsidR="00563BAB" w:rsidRPr="00F32D58">
        <w:rPr>
          <w:rFonts w:ascii="EurostileBold" w:hAnsi="EurostileBold" w:cs="EurostileBold"/>
          <w:bCs/>
          <w:sz w:val="20"/>
          <w:szCs w:val="28"/>
          <w:lang w:val="fr-FR"/>
        </w:rPr>
        <w:t xml:space="preserve"> </w:t>
      </w:r>
      <w:r w:rsidRPr="00F32D58">
        <w:rPr>
          <w:rFonts w:ascii="EurostileBold" w:hAnsi="EurostileBold" w:cs="EurostileBold"/>
          <w:bCs/>
          <w:sz w:val="20"/>
          <w:szCs w:val="28"/>
          <w:lang w:val="fr-FR"/>
        </w:rPr>
        <w:t xml:space="preserve">à la lumière UV et aux rayures et le Lexan a une longue durée de vie, car il ne durcit pas, ne s’use pas et est résistant à de nombreux produits chimiques. </w:t>
      </w:r>
      <w:r w:rsidR="00D94FFC" w:rsidRPr="00F32D58">
        <w:rPr>
          <w:rFonts w:ascii="EurostileBold" w:hAnsi="EurostileBold" w:cs="EurostileBold"/>
          <w:bCs/>
          <w:sz w:val="20"/>
          <w:szCs w:val="28"/>
          <w:lang w:val="fr-FR"/>
        </w:rPr>
        <w:t>En version sta</w:t>
      </w:r>
      <w:r w:rsidR="000C1B43" w:rsidRPr="00F32D58">
        <w:rPr>
          <w:rFonts w:ascii="EurostileBold" w:hAnsi="EurostileBold" w:cs="EurostileBold"/>
          <w:bCs/>
          <w:sz w:val="20"/>
          <w:szCs w:val="28"/>
          <w:lang w:val="fr-FR"/>
        </w:rPr>
        <w:t>ndard, le Crop Catcher est équipé</w:t>
      </w:r>
      <w:r w:rsidR="00D94FFC" w:rsidRPr="00F32D58">
        <w:rPr>
          <w:rFonts w:ascii="EurostileBold" w:hAnsi="EurostileBold" w:cs="EurostileBold"/>
          <w:bCs/>
          <w:sz w:val="20"/>
          <w:szCs w:val="28"/>
          <w:lang w:val="fr-FR"/>
        </w:rPr>
        <w:t xml:space="preserve"> d’un revêtement antistatique qui empêche que les grains, la paille et autres résidus de la récolte ne collent à l’écran. </w:t>
      </w:r>
    </w:p>
    <w:p w:rsidR="007D1446" w:rsidRPr="00F32D58" w:rsidRDefault="00D94FFC" w:rsidP="00E54615">
      <w:pPr>
        <w:jc w:val="both"/>
        <w:rPr>
          <w:rFonts w:ascii="EurostileBold" w:hAnsi="EurostileBold" w:cs="EurostileBold"/>
          <w:b/>
          <w:bCs/>
          <w:szCs w:val="28"/>
          <w:lang w:val="fr-FR"/>
        </w:rPr>
      </w:pPr>
      <w:r w:rsidRPr="00F32D58">
        <w:rPr>
          <w:rFonts w:ascii="EurostileBold" w:hAnsi="EurostileBold" w:cs="EurostileBold"/>
          <w:b/>
          <w:bCs/>
          <w:szCs w:val="28"/>
          <w:lang w:val="fr-FR"/>
        </w:rPr>
        <w:t xml:space="preserve">Les avantages de </w:t>
      </w:r>
      <w:r w:rsidR="007D1446" w:rsidRPr="00F32D58">
        <w:rPr>
          <w:rFonts w:ascii="EurostileBold" w:hAnsi="EurostileBold" w:cs="EurostileBold"/>
          <w:b/>
          <w:bCs/>
          <w:szCs w:val="28"/>
          <w:lang w:val="fr-FR"/>
        </w:rPr>
        <w:t>Crop Catcher</w:t>
      </w:r>
    </w:p>
    <w:p w:rsidR="007D1446" w:rsidRPr="00F32D58" w:rsidRDefault="00401E8C" w:rsidP="00401E8C">
      <w:pPr>
        <w:pStyle w:val="ListParagraph"/>
        <w:numPr>
          <w:ilvl w:val="0"/>
          <w:numId w:val="11"/>
        </w:numPr>
        <w:jc w:val="both"/>
        <w:rPr>
          <w:rFonts w:ascii="EurostileBold" w:hAnsi="EurostileBold" w:cs="EurostileBold"/>
          <w:b/>
          <w:bCs/>
          <w:sz w:val="20"/>
          <w:szCs w:val="28"/>
          <w:lang w:val="fr-FR"/>
        </w:rPr>
      </w:pPr>
      <w:r w:rsidRPr="00F32D58">
        <w:rPr>
          <w:rFonts w:ascii="EurostileBold" w:hAnsi="EurostileBold" w:cs="EurostileBold"/>
          <w:b/>
          <w:bCs/>
          <w:sz w:val="20"/>
          <w:szCs w:val="28"/>
          <w:lang w:val="fr-FR"/>
        </w:rPr>
        <w:t>Évite la germination non souhaitée du grain, du colza et d’autres récoltes</w:t>
      </w:r>
    </w:p>
    <w:p w:rsidR="007D1446" w:rsidRPr="00F32D58" w:rsidRDefault="00401E8C" w:rsidP="00401E8C">
      <w:pPr>
        <w:pStyle w:val="ListParagraph"/>
        <w:numPr>
          <w:ilvl w:val="0"/>
          <w:numId w:val="11"/>
        </w:numPr>
        <w:jc w:val="both"/>
        <w:rPr>
          <w:rFonts w:ascii="EurostileBold" w:hAnsi="EurostileBold" w:cs="EurostileBold"/>
          <w:b/>
          <w:bCs/>
          <w:sz w:val="20"/>
          <w:szCs w:val="28"/>
          <w:lang w:val="fr-FR"/>
        </w:rPr>
      </w:pPr>
      <w:r w:rsidRPr="00F32D58">
        <w:rPr>
          <w:rFonts w:ascii="EurostileBold" w:hAnsi="EurostileBold" w:cs="EurostileBold"/>
          <w:b/>
          <w:bCs/>
          <w:sz w:val="20"/>
          <w:szCs w:val="28"/>
          <w:lang w:val="fr-FR"/>
        </w:rPr>
        <w:t>Procure un gain de 0,5 à 3 kg en colza par hectare</w:t>
      </w:r>
    </w:p>
    <w:p w:rsidR="007D1446" w:rsidRPr="00F32D58" w:rsidRDefault="00401E8C" w:rsidP="00401E8C">
      <w:pPr>
        <w:pStyle w:val="ListParagraph"/>
        <w:numPr>
          <w:ilvl w:val="0"/>
          <w:numId w:val="11"/>
        </w:numPr>
        <w:jc w:val="both"/>
        <w:rPr>
          <w:rFonts w:ascii="EurostileBold" w:hAnsi="EurostileBold" w:cs="EurostileBold"/>
          <w:b/>
          <w:bCs/>
          <w:sz w:val="20"/>
          <w:szCs w:val="28"/>
          <w:lang w:val="fr-FR"/>
        </w:rPr>
      </w:pPr>
      <w:r w:rsidRPr="00F32D58">
        <w:rPr>
          <w:rFonts w:ascii="EurostileBold" w:hAnsi="EurostileBold" w:cs="EurostileBold"/>
          <w:b/>
          <w:bCs/>
          <w:sz w:val="20"/>
          <w:szCs w:val="28"/>
          <w:lang w:val="fr-FR"/>
        </w:rPr>
        <w:t>Plus de paille ni d’ivraie sur la gaine d’entrée</w:t>
      </w:r>
    </w:p>
    <w:p w:rsidR="007D1446" w:rsidRPr="00F32D58" w:rsidRDefault="00401E8C" w:rsidP="00401E8C">
      <w:pPr>
        <w:pStyle w:val="ListParagraph"/>
        <w:numPr>
          <w:ilvl w:val="0"/>
          <w:numId w:val="11"/>
        </w:numPr>
        <w:jc w:val="both"/>
        <w:rPr>
          <w:rFonts w:ascii="EurostileBold" w:hAnsi="EurostileBold" w:cs="EurostileBold"/>
          <w:b/>
          <w:bCs/>
          <w:sz w:val="20"/>
          <w:szCs w:val="28"/>
          <w:lang w:val="fr-FR"/>
        </w:rPr>
      </w:pPr>
      <w:r w:rsidRPr="00F32D58">
        <w:rPr>
          <w:rFonts w:ascii="EurostileBold" w:hAnsi="EurostileBold" w:cs="EurostileBold"/>
          <w:b/>
          <w:bCs/>
          <w:sz w:val="20"/>
          <w:szCs w:val="28"/>
          <w:lang w:val="fr-FR"/>
        </w:rPr>
        <w:t>Résistant aux rayures, à la lumière UV ; incassable</w:t>
      </w:r>
    </w:p>
    <w:p w:rsidR="007D1446" w:rsidRPr="00F32D58" w:rsidRDefault="00401E8C" w:rsidP="00401E8C">
      <w:pPr>
        <w:pStyle w:val="ListParagraph"/>
        <w:numPr>
          <w:ilvl w:val="0"/>
          <w:numId w:val="11"/>
        </w:numPr>
        <w:jc w:val="both"/>
        <w:rPr>
          <w:rFonts w:ascii="EurostileBold" w:hAnsi="EurostileBold" w:cs="EurostileBold"/>
          <w:b/>
          <w:bCs/>
          <w:sz w:val="20"/>
          <w:szCs w:val="28"/>
          <w:lang w:val="fr-FR"/>
        </w:rPr>
      </w:pPr>
      <w:r w:rsidRPr="00F32D58">
        <w:rPr>
          <w:rFonts w:ascii="EurostileBold" w:hAnsi="EurostileBold" w:cs="EurostileBold"/>
          <w:b/>
          <w:bCs/>
          <w:sz w:val="20"/>
          <w:szCs w:val="28"/>
          <w:lang w:val="fr-FR"/>
        </w:rPr>
        <w:t>Peut rester attelé en permanence</w:t>
      </w:r>
    </w:p>
    <w:p w:rsidR="00C8275C" w:rsidRPr="00F32D58" w:rsidRDefault="00401E8C" w:rsidP="00401E8C">
      <w:pPr>
        <w:pStyle w:val="ListParagraph"/>
        <w:numPr>
          <w:ilvl w:val="0"/>
          <w:numId w:val="11"/>
        </w:numPr>
        <w:jc w:val="both"/>
        <w:rPr>
          <w:rFonts w:ascii="EurostileBold" w:hAnsi="EurostileBold" w:cs="EurostileBold"/>
          <w:b/>
          <w:bCs/>
          <w:sz w:val="20"/>
          <w:szCs w:val="28"/>
          <w:lang w:val="fr-FR"/>
        </w:rPr>
      </w:pPr>
      <w:r w:rsidRPr="00F32D58">
        <w:rPr>
          <w:rFonts w:ascii="EurostileBold" w:hAnsi="EurostileBold" w:cs="EurostileBold"/>
          <w:b/>
          <w:bCs/>
          <w:sz w:val="20"/>
          <w:szCs w:val="28"/>
          <w:lang w:val="fr-FR"/>
        </w:rPr>
        <w:t>Un rendement financier immédiat</w:t>
      </w:r>
    </w:p>
    <w:p w:rsidR="007D1446" w:rsidRPr="00F32D58" w:rsidRDefault="00665326" w:rsidP="00E33558">
      <w:pPr>
        <w:jc w:val="both"/>
        <w:rPr>
          <w:rFonts w:ascii="EurostileBold" w:hAnsi="EurostileBold" w:cs="EurostileBold"/>
          <w:bCs/>
          <w:sz w:val="20"/>
          <w:szCs w:val="28"/>
          <w:lang w:val="fr-FR"/>
        </w:rPr>
      </w:pPr>
      <w:r w:rsidRPr="00F32D58">
        <w:rPr>
          <w:rFonts w:ascii="EurostileBold" w:hAnsi="EurostileBold" w:cs="EurostileBold"/>
          <w:bCs/>
          <w:sz w:val="20"/>
          <w:szCs w:val="28"/>
          <w:lang w:val="fr-FR"/>
        </w:rPr>
        <w:t>Avec un prix de seulement €</w:t>
      </w:r>
      <w:r w:rsidR="000C1B43" w:rsidRPr="00F32D58">
        <w:rPr>
          <w:rFonts w:ascii="EurostileBold" w:hAnsi="EurostileBold" w:cs="EurostileBold"/>
          <w:bCs/>
          <w:sz w:val="20"/>
          <w:szCs w:val="28"/>
          <w:lang w:val="fr-FR"/>
        </w:rPr>
        <w:t xml:space="preserve"> </w:t>
      </w:r>
      <w:r w:rsidRPr="00F32D58">
        <w:rPr>
          <w:rFonts w:ascii="EurostileBold" w:hAnsi="EurostileBold" w:cs="EurostileBold"/>
          <w:bCs/>
          <w:sz w:val="20"/>
          <w:szCs w:val="28"/>
          <w:lang w:val="fr-FR"/>
        </w:rPr>
        <w:t>995 pour un kit d’assemblage complet, le Crop Catcher constitue un petit investissement qui est immédiatement rentable.</w:t>
      </w:r>
      <w:r w:rsidR="007D1446" w:rsidRPr="00F32D58">
        <w:rPr>
          <w:rFonts w:ascii="EurostileBold" w:hAnsi="EurostileBold" w:cs="EurostileBold"/>
          <w:bCs/>
          <w:sz w:val="20"/>
          <w:szCs w:val="28"/>
          <w:lang w:val="fr-FR"/>
        </w:rPr>
        <w:t xml:space="preserve"> </w:t>
      </w:r>
      <w:r w:rsidRPr="00F32D58">
        <w:rPr>
          <w:rFonts w:ascii="EurostileBold" w:hAnsi="EurostileBold" w:cs="EurostileBold"/>
          <w:bCs/>
          <w:sz w:val="20"/>
          <w:szCs w:val="28"/>
          <w:lang w:val="fr-FR"/>
        </w:rPr>
        <w:t xml:space="preserve">La vente de plus de 4.000 Crop </w:t>
      </w:r>
      <w:proofErr w:type="spellStart"/>
      <w:r w:rsidRPr="00F32D58">
        <w:rPr>
          <w:rFonts w:ascii="EurostileBold" w:hAnsi="EurostileBold" w:cs="EurostileBold"/>
          <w:bCs/>
          <w:sz w:val="20"/>
          <w:szCs w:val="28"/>
          <w:lang w:val="fr-FR"/>
        </w:rPr>
        <w:t>Catchers</w:t>
      </w:r>
      <w:proofErr w:type="spellEnd"/>
      <w:r w:rsidRPr="00F32D58">
        <w:rPr>
          <w:rFonts w:ascii="EurostileBold" w:hAnsi="EurostileBold" w:cs="EurostileBold"/>
          <w:bCs/>
          <w:sz w:val="20"/>
          <w:szCs w:val="28"/>
          <w:lang w:val="fr-FR"/>
        </w:rPr>
        <w:t xml:space="preserve"> dans le monde entier est la preuve du succès du produit. Le Crop Catcher est disponible en différentes </w:t>
      </w:r>
      <w:r w:rsidRPr="00F32D58">
        <w:rPr>
          <w:rFonts w:ascii="EurostileBold" w:hAnsi="EurostileBold" w:cs="EurostileBold"/>
          <w:bCs/>
          <w:color w:val="000000" w:themeColor="text1"/>
          <w:sz w:val="20"/>
          <w:szCs w:val="28"/>
          <w:lang w:val="fr-FR"/>
        </w:rPr>
        <w:t xml:space="preserve">couleurs s’adaptant à presque tous les </w:t>
      </w:r>
      <w:r w:rsidR="00521E0A" w:rsidRPr="00F32D58">
        <w:rPr>
          <w:rFonts w:ascii="EurostileBold" w:hAnsi="EurostileBold" w:cs="EurostileBold"/>
          <w:bCs/>
          <w:color w:val="000000" w:themeColor="text1"/>
          <w:sz w:val="20"/>
          <w:szCs w:val="28"/>
          <w:lang w:val="fr-FR"/>
        </w:rPr>
        <w:t xml:space="preserve">types de moissonneuse-batteuse. </w:t>
      </w:r>
      <w:r w:rsidR="00FE05EA" w:rsidRPr="00F32D58">
        <w:rPr>
          <w:rFonts w:ascii="EurostileBold" w:hAnsi="EurostileBold" w:cs="EurostileBold"/>
          <w:bCs/>
          <w:sz w:val="20"/>
          <w:szCs w:val="28"/>
          <w:lang w:val="fr-FR"/>
        </w:rPr>
        <w:t>Jama</w:t>
      </w:r>
      <w:r w:rsidR="000C1B43" w:rsidRPr="00F32D58">
        <w:rPr>
          <w:rFonts w:ascii="EurostileBold" w:hAnsi="EurostileBold" w:cs="EurostileBold"/>
          <w:bCs/>
          <w:sz w:val="20"/>
          <w:szCs w:val="28"/>
          <w:lang w:val="fr-FR"/>
        </w:rPr>
        <w:t>is il n’a été aussi simple d’</w:t>
      </w:r>
      <w:r w:rsidR="00FE05EA" w:rsidRPr="00F32D58">
        <w:rPr>
          <w:rFonts w:ascii="EurostileBold" w:hAnsi="EurostileBold" w:cs="EurostileBold"/>
          <w:bCs/>
          <w:sz w:val="20"/>
          <w:szCs w:val="28"/>
          <w:lang w:val="fr-FR"/>
        </w:rPr>
        <w:t xml:space="preserve">obtenir </w:t>
      </w:r>
      <w:r w:rsidR="007D1446" w:rsidRPr="00F32D58">
        <w:rPr>
          <w:rFonts w:ascii="EurostileBold" w:hAnsi="EurostileBold" w:cs="EurostileBold"/>
          <w:bCs/>
          <w:sz w:val="20"/>
          <w:szCs w:val="28"/>
          <w:lang w:val="fr-FR"/>
        </w:rPr>
        <w:t xml:space="preserve">100% </w:t>
      </w:r>
      <w:r w:rsidR="00FE05EA" w:rsidRPr="00F32D58">
        <w:rPr>
          <w:rFonts w:ascii="EurostileBold" w:hAnsi="EurostileBold" w:cs="EurostileBold"/>
          <w:bCs/>
          <w:sz w:val="20"/>
          <w:szCs w:val="28"/>
          <w:lang w:val="fr-FR"/>
        </w:rPr>
        <w:t xml:space="preserve">de rendement et </w:t>
      </w:r>
      <w:r w:rsidR="007D1446" w:rsidRPr="00F32D58">
        <w:rPr>
          <w:rFonts w:ascii="EurostileBold" w:hAnsi="EurostileBold" w:cs="EurostileBold"/>
          <w:bCs/>
          <w:sz w:val="20"/>
          <w:szCs w:val="28"/>
          <w:lang w:val="fr-FR"/>
        </w:rPr>
        <w:t xml:space="preserve">0% </w:t>
      </w:r>
      <w:r w:rsidR="000C1B43" w:rsidRPr="00F32D58">
        <w:rPr>
          <w:rFonts w:ascii="EurostileBold" w:hAnsi="EurostileBold" w:cs="EurostileBold"/>
          <w:bCs/>
          <w:sz w:val="20"/>
          <w:szCs w:val="28"/>
          <w:lang w:val="fr-FR"/>
        </w:rPr>
        <w:t>de repousse</w:t>
      </w:r>
      <w:r w:rsidR="00FE05EA" w:rsidRPr="00F32D58">
        <w:rPr>
          <w:rFonts w:ascii="EurostileBold" w:hAnsi="EurostileBold" w:cs="EurostileBold"/>
          <w:bCs/>
          <w:sz w:val="20"/>
          <w:szCs w:val="28"/>
          <w:lang w:val="fr-FR"/>
        </w:rPr>
        <w:t xml:space="preserve"> </w:t>
      </w:r>
      <w:r w:rsidR="007D1446" w:rsidRPr="00F32D58">
        <w:rPr>
          <w:rFonts w:ascii="EurostileBold" w:hAnsi="EurostileBold" w:cs="EurostileBold"/>
          <w:bCs/>
          <w:sz w:val="20"/>
          <w:szCs w:val="28"/>
          <w:lang w:val="fr-FR"/>
        </w:rPr>
        <w:t>!</w:t>
      </w:r>
      <w:r w:rsidR="00111188" w:rsidRPr="00F32D58">
        <w:rPr>
          <w:rFonts w:ascii="EurostileBold" w:hAnsi="EurostileBold" w:cs="EurostileBold"/>
          <w:bCs/>
          <w:sz w:val="20"/>
          <w:szCs w:val="28"/>
          <w:lang w:val="fr-FR"/>
        </w:rPr>
        <w:t xml:space="preserve"> </w:t>
      </w:r>
    </w:p>
    <w:p w:rsidR="007D1446" w:rsidRPr="00F32D58" w:rsidRDefault="00CB5949" w:rsidP="00E54615">
      <w:pPr>
        <w:jc w:val="both"/>
        <w:rPr>
          <w:rFonts w:ascii="EurostileBold" w:hAnsi="EurostileBold" w:cs="EurostileBold"/>
          <w:b/>
          <w:bCs/>
          <w:szCs w:val="28"/>
          <w:lang w:val="fr-FR"/>
        </w:rPr>
      </w:pPr>
      <w:r w:rsidRPr="00F32D58">
        <w:rPr>
          <w:rFonts w:ascii="EurostileBold" w:hAnsi="EurostileBold" w:cs="EurostileBold"/>
          <w:b/>
          <w:bCs/>
          <w:szCs w:val="28"/>
          <w:lang w:val="fr-FR"/>
        </w:rPr>
        <w:t>Spécifications techniques</w:t>
      </w:r>
    </w:p>
    <w:tbl>
      <w:tblPr>
        <w:tblW w:w="5000" w:type="pct"/>
        <w:tblCellSpacing w:w="0" w:type="dxa"/>
        <w:tblCellMar>
          <w:top w:w="75" w:type="dxa"/>
          <w:left w:w="75" w:type="dxa"/>
          <w:bottom w:w="75" w:type="dxa"/>
          <w:right w:w="75" w:type="dxa"/>
        </w:tblCellMar>
        <w:tblLook w:val="04A0" w:firstRow="1" w:lastRow="0" w:firstColumn="1" w:lastColumn="0" w:noHBand="0" w:noVBand="1"/>
      </w:tblPr>
      <w:tblGrid>
        <w:gridCol w:w="3783"/>
        <w:gridCol w:w="5439"/>
      </w:tblGrid>
      <w:tr w:rsidR="007D1446" w:rsidRPr="00F32D58" w:rsidTr="007D1446">
        <w:trPr>
          <w:tblCellSpacing w:w="0" w:type="dxa"/>
        </w:trPr>
        <w:tc>
          <w:tcPr>
            <w:tcW w:w="2051" w:type="pct"/>
            <w:tcBorders>
              <w:bottom w:val="single" w:sz="6" w:space="0" w:color="E6B012"/>
            </w:tcBorders>
            <w:vAlign w:val="center"/>
            <w:hideMark/>
          </w:tcPr>
          <w:p w:rsidR="007D1446" w:rsidRPr="00F32D58" w:rsidRDefault="00CB5949" w:rsidP="00E54615">
            <w:pPr>
              <w:spacing w:after="0" w:line="240" w:lineRule="auto"/>
              <w:jc w:val="both"/>
              <w:rPr>
                <w:rFonts w:ascii="Eurostile" w:eastAsia="Times New Roman" w:hAnsi="Eurostile" w:cs="Arial"/>
                <w:sz w:val="18"/>
                <w:szCs w:val="20"/>
                <w:lang w:val="fr-FR"/>
              </w:rPr>
            </w:pPr>
            <w:r w:rsidRPr="00F32D58">
              <w:rPr>
                <w:rFonts w:ascii="Eurostile" w:eastAsia="Times New Roman" w:hAnsi="Eurostile" w:cs="Arial"/>
                <w:sz w:val="18"/>
                <w:szCs w:val="20"/>
                <w:lang w:val="fr-FR"/>
              </w:rPr>
              <w:t>largeur (standard)</w:t>
            </w:r>
          </w:p>
        </w:tc>
        <w:tc>
          <w:tcPr>
            <w:tcW w:w="2949" w:type="pct"/>
            <w:tcBorders>
              <w:bottom w:val="single" w:sz="6" w:space="0" w:color="E6B012"/>
            </w:tcBorders>
            <w:vAlign w:val="center"/>
            <w:hideMark/>
          </w:tcPr>
          <w:p w:rsidR="007D1446" w:rsidRPr="00F32D58" w:rsidRDefault="007D1446" w:rsidP="00E54615">
            <w:pPr>
              <w:spacing w:after="0" w:line="240" w:lineRule="auto"/>
              <w:jc w:val="both"/>
              <w:rPr>
                <w:rFonts w:ascii="Eurostile" w:eastAsia="Times New Roman" w:hAnsi="Eurostile" w:cs="Arial"/>
                <w:sz w:val="18"/>
                <w:szCs w:val="20"/>
                <w:lang w:val="fr-FR"/>
              </w:rPr>
            </w:pPr>
            <w:r w:rsidRPr="00F32D58">
              <w:rPr>
                <w:rFonts w:ascii="Eurostile" w:eastAsia="Times New Roman" w:hAnsi="Eurostile" w:cs="Arial"/>
                <w:sz w:val="18"/>
                <w:szCs w:val="20"/>
                <w:lang w:val="fr-FR"/>
              </w:rPr>
              <w:t xml:space="preserve">2,47 m (97 </w:t>
            </w:r>
            <w:r w:rsidR="00CB5949" w:rsidRPr="00F32D58">
              <w:rPr>
                <w:rFonts w:ascii="Eurostile" w:eastAsia="Times New Roman" w:hAnsi="Eurostile" w:cs="Arial"/>
                <w:sz w:val="18"/>
                <w:szCs w:val="20"/>
                <w:lang w:val="fr-FR"/>
              </w:rPr>
              <w:t>pouces</w:t>
            </w:r>
            <w:r w:rsidRPr="00F32D58">
              <w:rPr>
                <w:rFonts w:ascii="Eurostile" w:eastAsia="Times New Roman" w:hAnsi="Eurostile" w:cs="Arial"/>
                <w:sz w:val="18"/>
                <w:szCs w:val="20"/>
                <w:lang w:val="fr-FR"/>
              </w:rPr>
              <w:t>)</w:t>
            </w:r>
          </w:p>
        </w:tc>
      </w:tr>
      <w:tr w:rsidR="007D1446" w:rsidRPr="00F32D58" w:rsidTr="007D1446">
        <w:trPr>
          <w:tblCellSpacing w:w="0" w:type="dxa"/>
        </w:trPr>
        <w:tc>
          <w:tcPr>
            <w:tcW w:w="2051" w:type="pct"/>
            <w:tcBorders>
              <w:bottom w:val="single" w:sz="6" w:space="0" w:color="E6B012"/>
            </w:tcBorders>
            <w:vAlign w:val="center"/>
            <w:hideMark/>
          </w:tcPr>
          <w:p w:rsidR="007D1446" w:rsidRPr="00F32D58" w:rsidRDefault="00CB5949" w:rsidP="00E54615">
            <w:pPr>
              <w:spacing w:after="0" w:line="240" w:lineRule="auto"/>
              <w:jc w:val="both"/>
              <w:rPr>
                <w:rFonts w:ascii="Eurostile" w:eastAsia="Times New Roman" w:hAnsi="Eurostile" w:cs="Arial"/>
                <w:sz w:val="18"/>
                <w:szCs w:val="20"/>
                <w:lang w:val="fr-FR"/>
              </w:rPr>
            </w:pPr>
            <w:r w:rsidRPr="00F32D58">
              <w:rPr>
                <w:rFonts w:ascii="Eurostile" w:eastAsia="Times New Roman" w:hAnsi="Eurostile" w:cs="Arial"/>
                <w:sz w:val="18"/>
                <w:szCs w:val="20"/>
                <w:lang w:val="fr-FR"/>
              </w:rPr>
              <w:t>hauteur</w:t>
            </w:r>
          </w:p>
        </w:tc>
        <w:tc>
          <w:tcPr>
            <w:tcW w:w="2949" w:type="pct"/>
            <w:tcBorders>
              <w:bottom w:val="single" w:sz="6" w:space="0" w:color="E6B012"/>
            </w:tcBorders>
            <w:vAlign w:val="center"/>
            <w:hideMark/>
          </w:tcPr>
          <w:p w:rsidR="007D1446" w:rsidRPr="00F32D58" w:rsidRDefault="00CB5949" w:rsidP="00E54615">
            <w:pPr>
              <w:spacing w:after="0" w:line="240" w:lineRule="auto"/>
              <w:jc w:val="both"/>
              <w:rPr>
                <w:rFonts w:ascii="Eurostile" w:eastAsia="Times New Roman" w:hAnsi="Eurostile" w:cs="Arial"/>
                <w:sz w:val="18"/>
                <w:szCs w:val="20"/>
                <w:lang w:val="fr-FR"/>
              </w:rPr>
            </w:pPr>
            <w:r w:rsidRPr="00F32D58">
              <w:rPr>
                <w:rFonts w:ascii="Eurostile" w:eastAsia="Times New Roman" w:hAnsi="Eurostile" w:cs="Arial"/>
                <w:sz w:val="18"/>
                <w:szCs w:val="20"/>
                <w:lang w:val="fr-FR"/>
              </w:rPr>
              <w:t xml:space="preserve">environ </w:t>
            </w:r>
            <w:r w:rsidR="007D1446" w:rsidRPr="00F32D58">
              <w:rPr>
                <w:rFonts w:ascii="Eurostile" w:eastAsia="Times New Roman" w:hAnsi="Eurostile" w:cs="Arial"/>
                <w:sz w:val="18"/>
                <w:szCs w:val="20"/>
                <w:lang w:val="fr-FR"/>
              </w:rPr>
              <w:t>60 cm</w:t>
            </w:r>
          </w:p>
        </w:tc>
      </w:tr>
      <w:tr w:rsidR="007D1446" w:rsidRPr="009765F6" w:rsidTr="007D1446">
        <w:trPr>
          <w:tblCellSpacing w:w="0" w:type="dxa"/>
        </w:trPr>
        <w:tc>
          <w:tcPr>
            <w:tcW w:w="2051" w:type="pct"/>
            <w:tcBorders>
              <w:bottom w:val="single" w:sz="6" w:space="0" w:color="E6B012"/>
            </w:tcBorders>
            <w:vAlign w:val="center"/>
            <w:hideMark/>
          </w:tcPr>
          <w:p w:rsidR="007D1446" w:rsidRPr="00F32D58" w:rsidRDefault="007D1446" w:rsidP="00E54615">
            <w:pPr>
              <w:spacing w:after="0" w:line="240" w:lineRule="auto"/>
              <w:jc w:val="both"/>
              <w:rPr>
                <w:rFonts w:ascii="Eurostile" w:eastAsia="Times New Roman" w:hAnsi="Eurostile" w:cs="Arial"/>
                <w:sz w:val="18"/>
                <w:szCs w:val="20"/>
                <w:lang w:val="fr-FR"/>
              </w:rPr>
            </w:pPr>
            <w:r w:rsidRPr="00F32D58">
              <w:rPr>
                <w:rFonts w:ascii="Eurostile" w:eastAsia="Times New Roman" w:hAnsi="Eurostile" w:cs="Arial"/>
                <w:sz w:val="18"/>
                <w:szCs w:val="20"/>
                <w:lang w:val="fr-FR"/>
              </w:rPr>
              <w:t>montage</w:t>
            </w:r>
          </w:p>
        </w:tc>
        <w:tc>
          <w:tcPr>
            <w:tcW w:w="2949" w:type="pct"/>
            <w:tcBorders>
              <w:bottom w:val="single" w:sz="6" w:space="0" w:color="E6B012"/>
            </w:tcBorders>
            <w:vAlign w:val="center"/>
            <w:hideMark/>
          </w:tcPr>
          <w:p w:rsidR="007D1446" w:rsidRPr="00F32D58" w:rsidRDefault="00CB5949" w:rsidP="00E54615">
            <w:pPr>
              <w:spacing w:after="0" w:line="240" w:lineRule="auto"/>
              <w:jc w:val="both"/>
              <w:rPr>
                <w:rFonts w:ascii="Eurostile" w:eastAsia="Times New Roman" w:hAnsi="Eurostile" w:cs="Arial"/>
                <w:sz w:val="18"/>
                <w:szCs w:val="20"/>
                <w:lang w:val="fr-FR"/>
              </w:rPr>
            </w:pPr>
            <w:r w:rsidRPr="00F32D58">
              <w:rPr>
                <w:rFonts w:ascii="Eurostile" w:eastAsia="Times New Roman" w:hAnsi="Eurostile" w:cs="Arial"/>
                <w:sz w:val="18"/>
                <w:szCs w:val="20"/>
                <w:lang w:val="fr-FR"/>
              </w:rPr>
              <w:t>central au-dessus de l’entrée, par 4 arceaux</w:t>
            </w:r>
          </w:p>
        </w:tc>
      </w:tr>
      <w:tr w:rsidR="007D1446" w:rsidRPr="009765F6" w:rsidTr="007D1446">
        <w:trPr>
          <w:tblCellSpacing w:w="0" w:type="dxa"/>
        </w:trPr>
        <w:tc>
          <w:tcPr>
            <w:tcW w:w="2051" w:type="pct"/>
            <w:tcBorders>
              <w:bottom w:val="single" w:sz="6" w:space="0" w:color="E6B012"/>
            </w:tcBorders>
            <w:vAlign w:val="center"/>
            <w:hideMark/>
          </w:tcPr>
          <w:p w:rsidR="007D1446" w:rsidRPr="00F32D58" w:rsidRDefault="00CB5949" w:rsidP="00E54615">
            <w:pPr>
              <w:spacing w:after="0" w:line="240" w:lineRule="auto"/>
              <w:jc w:val="both"/>
              <w:rPr>
                <w:rFonts w:ascii="Eurostile" w:eastAsia="Times New Roman" w:hAnsi="Eurostile" w:cs="Arial"/>
                <w:sz w:val="18"/>
                <w:szCs w:val="20"/>
                <w:lang w:val="fr-FR"/>
              </w:rPr>
            </w:pPr>
            <w:r w:rsidRPr="00F32D58">
              <w:rPr>
                <w:rFonts w:ascii="Eurostile" w:eastAsia="Times New Roman" w:hAnsi="Eurostile" w:cs="Arial"/>
                <w:sz w:val="18"/>
                <w:szCs w:val="20"/>
                <w:lang w:val="fr-FR"/>
              </w:rPr>
              <w:t>réglage</w:t>
            </w:r>
          </w:p>
        </w:tc>
        <w:tc>
          <w:tcPr>
            <w:tcW w:w="2949" w:type="pct"/>
            <w:tcBorders>
              <w:bottom w:val="single" w:sz="6" w:space="0" w:color="E6B012"/>
            </w:tcBorders>
            <w:vAlign w:val="center"/>
            <w:hideMark/>
          </w:tcPr>
          <w:p w:rsidR="007D1446" w:rsidRPr="00F32D58" w:rsidRDefault="00CB5949" w:rsidP="00E54615">
            <w:pPr>
              <w:spacing w:after="0" w:line="240" w:lineRule="auto"/>
              <w:jc w:val="both"/>
              <w:rPr>
                <w:rFonts w:ascii="Eurostile" w:eastAsia="Times New Roman" w:hAnsi="Eurostile" w:cs="Arial"/>
                <w:sz w:val="18"/>
                <w:szCs w:val="20"/>
                <w:lang w:val="fr-FR"/>
              </w:rPr>
            </w:pPr>
            <w:r w:rsidRPr="00F32D58">
              <w:rPr>
                <w:rFonts w:ascii="Eurostile" w:eastAsia="Times New Roman" w:hAnsi="Eurostile" w:cs="Arial"/>
                <w:sz w:val="18"/>
                <w:szCs w:val="20"/>
                <w:lang w:val="fr-FR"/>
              </w:rPr>
              <w:t>via les trous pré-forés</w:t>
            </w:r>
          </w:p>
        </w:tc>
      </w:tr>
      <w:tr w:rsidR="007D1446" w:rsidRPr="00F32D58" w:rsidTr="007D1446">
        <w:trPr>
          <w:tblCellSpacing w:w="0" w:type="dxa"/>
        </w:trPr>
        <w:tc>
          <w:tcPr>
            <w:tcW w:w="2051" w:type="pct"/>
            <w:tcBorders>
              <w:bottom w:val="single" w:sz="6" w:space="0" w:color="E6B012"/>
            </w:tcBorders>
            <w:vAlign w:val="center"/>
            <w:hideMark/>
          </w:tcPr>
          <w:p w:rsidR="007D1446" w:rsidRPr="00F32D58" w:rsidRDefault="00CB5949" w:rsidP="00E54615">
            <w:pPr>
              <w:spacing w:after="0" w:line="240" w:lineRule="auto"/>
              <w:jc w:val="both"/>
              <w:rPr>
                <w:rFonts w:ascii="Eurostile" w:eastAsia="Times New Roman" w:hAnsi="Eurostile" w:cs="Arial"/>
                <w:sz w:val="18"/>
                <w:szCs w:val="20"/>
                <w:lang w:val="fr-FR"/>
              </w:rPr>
            </w:pPr>
            <w:r w:rsidRPr="00F32D58">
              <w:rPr>
                <w:rFonts w:ascii="Eurostile" w:eastAsia="Times New Roman" w:hAnsi="Eurostile" w:cs="Arial"/>
                <w:sz w:val="18"/>
                <w:szCs w:val="20"/>
                <w:lang w:val="fr-FR"/>
              </w:rPr>
              <w:t>extension</w:t>
            </w:r>
          </w:p>
        </w:tc>
        <w:tc>
          <w:tcPr>
            <w:tcW w:w="2949" w:type="pct"/>
            <w:tcBorders>
              <w:bottom w:val="single" w:sz="6" w:space="0" w:color="E6B012"/>
            </w:tcBorders>
            <w:vAlign w:val="center"/>
            <w:hideMark/>
          </w:tcPr>
          <w:p w:rsidR="007D1446" w:rsidRPr="00F32D58" w:rsidRDefault="00CB5949" w:rsidP="00E54615">
            <w:pPr>
              <w:spacing w:after="0" w:line="240" w:lineRule="auto"/>
              <w:jc w:val="both"/>
              <w:rPr>
                <w:rFonts w:ascii="Eurostile" w:eastAsia="Times New Roman" w:hAnsi="Eurostile" w:cs="Arial"/>
                <w:sz w:val="18"/>
                <w:szCs w:val="20"/>
                <w:lang w:val="fr-FR"/>
              </w:rPr>
            </w:pPr>
            <w:r w:rsidRPr="00F32D58">
              <w:rPr>
                <w:rFonts w:ascii="Eurostile" w:eastAsia="Times New Roman" w:hAnsi="Eurostile" w:cs="Arial"/>
                <w:sz w:val="18"/>
                <w:szCs w:val="20"/>
                <w:lang w:val="fr-FR"/>
              </w:rPr>
              <w:t>par mètre (en option)</w:t>
            </w:r>
          </w:p>
        </w:tc>
      </w:tr>
      <w:tr w:rsidR="007D1446" w:rsidRPr="009765F6" w:rsidTr="007D1446">
        <w:trPr>
          <w:tblCellSpacing w:w="0" w:type="dxa"/>
        </w:trPr>
        <w:tc>
          <w:tcPr>
            <w:tcW w:w="2051" w:type="pct"/>
            <w:tcBorders>
              <w:bottom w:val="single" w:sz="6" w:space="0" w:color="E6B012"/>
            </w:tcBorders>
            <w:vAlign w:val="center"/>
            <w:hideMark/>
          </w:tcPr>
          <w:p w:rsidR="007D1446" w:rsidRPr="00F32D58" w:rsidRDefault="00CB5949" w:rsidP="00E54615">
            <w:pPr>
              <w:spacing w:after="0" w:line="240" w:lineRule="auto"/>
              <w:jc w:val="both"/>
              <w:rPr>
                <w:rFonts w:ascii="Eurostile" w:eastAsia="Times New Roman" w:hAnsi="Eurostile" w:cs="Arial"/>
                <w:sz w:val="18"/>
                <w:szCs w:val="20"/>
                <w:lang w:val="fr-FR"/>
              </w:rPr>
            </w:pPr>
            <w:r w:rsidRPr="00F32D58">
              <w:rPr>
                <w:rFonts w:ascii="Eurostile" w:eastAsia="Times New Roman" w:hAnsi="Eurostile" w:cs="Arial"/>
                <w:sz w:val="18"/>
                <w:szCs w:val="20"/>
                <w:lang w:val="fr-FR"/>
              </w:rPr>
              <w:t>adapté aux moissonneuses-batteuses</w:t>
            </w:r>
          </w:p>
        </w:tc>
        <w:tc>
          <w:tcPr>
            <w:tcW w:w="2949" w:type="pct"/>
            <w:tcBorders>
              <w:bottom w:val="single" w:sz="6" w:space="0" w:color="E6B012"/>
            </w:tcBorders>
            <w:vAlign w:val="center"/>
            <w:hideMark/>
          </w:tcPr>
          <w:p w:rsidR="007D1446" w:rsidRPr="004E7BCB" w:rsidRDefault="007D1446" w:rsidP="00E54615">
            <w:pPr>
              <w:spacing w:after="0" w:line="240" w:lineRule="auto"/>
              <w:jc w:val="both"/>
              <w:rPr>
                <w:rFonts w:ascii="Eurostile" w:eastAsia="Times New Roman" w:hAnsi="Eurostile" w:cs="Arial"/>
                <w:sz w:val="18"/>
                <w:szCs w:val="20"/>
                <w:lang w:val="en-GB"/>
              </w:rPr>
            </w:pPr>
            <w:r w:rsidRPr="004E7BCB">
              <w:rPr>
                <w:rFonts w:ascii="Eurostile" w:eastAsia="Times New Roman" w:hAnsi="Eurostile" w:cs="Arial"/>
                <w:sz w:val="18"/>
                <w:szCs w:val="20"/>
                <w:lang w:val="en-GB"/>
              </w:rPr>
              <w:t>Claas, Case IH, Deutz-Fahr, Fendt, John Deere, MF, New Holland, Rostselmash</w:t>
            </w:r>
          </w:p>
        </w:tc>
      </w:tr>
      <w:tr w:rsidR="007D1446" w:rsidRPr="009765F6" w:rsidTr="007D1446">
        <w:trPr>
          <w:tblCellSpacing w:w="0" w:type="dxa"/>
        </w:trPr>
        <w:tc>
          <w:tcPr>
            <w:tcW w:w="2051" w:type="pct"/>
            <w:tcBorders>
              <w:bottom w:val="single" w:sz="6" w:space="0" w:color="E6B012"/>
            </w:tcBorders>
            <w:vAlign w:val="center"/>
          </w:tcPr>
          <w:p w:rsidR="007D1446" w:rsidRPr="00F32D58" w:rsidRDefault="00CB5949" w:rsidP="00E54615">
            <w:pPr>
              <w:spacing w:after="0" w:line="240" w:lineRule="auto"/>
              <w:jc w:val="both"/>
              <w:rPr>
                <w:rFonts w:ascii="Eurostile" w:eastAsia="Times New Roman" w:hAnsi="Eurostile" w:cs="Arial"/>
                <w:sz w:val="18"/>
                <w:szCs w:val="20"/>
                <w:lang w:val="fr-FR"/>
              </w:rPr>
            </w:pPr>
            <w:r w:rsidRPr="00F32D58">
              <w:rPr>
                <w:rFonts w:ascii="Eurostile" w:eastAsia="Times New Roman" w:hAnsi="Eurostile" w:cs="Arial"/>
                <w:sz w:val="18"/>
                <w:szCs w:val="20"/>
                <w:lang w:val="fr-FR"/>
              </w:rPr>
              <w:t>prix de vente</w:t>
            </w:r>
          </w:p>
        </w:tc>
        <w:tc>
          <w:tcPr>
            <w:tcW w:w="2949" w:type="pct"/>
            <w:tcBorders>
              <w:bottom w:val="single" w:sz="6" w:space="0" w:color="E6B012"/>
            </w:tcBorders>
            <w:vAlign w:val="center"/>
          </w:tcPr>
          <w:p w:rsidR="007D1446" w:rsidRPr="00F32D58" w:rsidRDefault="00AF5F3C" w:rsidP="00E54615">
            <w:pPr>
              <w:spacing w:after="0" w:line="240" w:lineRule="auto"/>
              <w:jc w:val="both"/>
              <w:rPr>
                <w:rFonts w:ascii="Eurostile" w:eastAsia="Times New Roman" w:hAnsi="Eurostile" w:cs="Arial"/>
                <w:sz w:val="18"/>
                <w:szCs w:val="20"/>
                <w:lang w:val="fr-FR"/>
              </w:rPr>
            </w:pPr>
            <w:r w:rsidRPr="00F32D58">
              <w:rPr>
                <w:rFonts w:ascii="Eurostile" w:eastAsia="Times New Roman" w:hAnsi="Eurostile" w:cs="Arial"/>
                <w:sz w:val="18"/>
                <w:szCs w:val="20"/>
                <w:lang w:val="fr-FR"/>
              </w:rPr>
              <w:t>€995 (hors TVA ex Vroomshoop, Pays-Bas)</w:t>
            </w:r>
          </w:p>
        </w:tc>
      </w:tr>
    </w:tbl>
    <w:p w:rsidR="007D1446" w:rsidRPr="00F32D58" w:rsidRDefault="00423EF4" w:rsidP="00E54615">
      <w:pPr>
        <w:jc w:val="both"/>
        <w:rPr>
          <w:rFonts w:ascii="EurostileBold" w:hAnsi="EurostileBold" w:cs="EurostileBold"/>
          <w:bCs/>
          <w:sz w:val="20"/>
          <w:szCs w:val="28"/>
          <w:lang w:val="fr-FR"/>
        </w:rPr>
      </w:pPr>
      <w:r w:rsidRPr="00F32D58">
        <w:rPr>
          <w:rFonts w:ascii="EurostileBold" w:hAnsi="EurostileBold" w:cs="EurostileBold"/>
          <w:b/>
          <w:bCs/>
          <w:noProof/>
          <w:szCs w:val="28"/>
          <w:lang w:eastAsia="nl-NL"/>
        </w:rPr>
        <w:drawing>
          <wp:anchor distT="0" distB="0" distL="114300" distR="114300" simplePos="0" relativeHeight="251660288" behindDoc="0" locked="0" layoutInCell="1" allowOverlap="1">
            <wp:simplePos x="0" y="0"/>
            <wp:positionH relativeFrom="column">
              <wp:posOffset>5462905</wp:posOffset>
            </wp:positionH>
            <wp:positionV relativeFrom="paragraph">
              <wp:posOffset>247650</wp:posOffset>
            </wp:positionV>
            <wp:extent cx="359410" cy="359410"/>
            <wp:effectExtent l="0" t="0" r="2540" b="2540"/>
            <wp:wrapSquare wrapText="bothSides"/>
            <wp:docPr id="5" name="Picture 5">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crosoft-word-logo.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59410" cy="359410"/>
                    </a:xfrm>
                    <a:prstGeom prst="rect">
                      <a:avLst/>
                    </a:prstGeom>
                  </pic:spPr>
                </pic:pic>
              </a:graphicData>
            </a:graphic>
          </wp:anchor>
        </w:drawing>
      </w:r>
      <w:r w:rsidRPr="00F32D58">
        <w:rPr>
          <w:rFonts w:ascii="Helvetica" w:hAnsi="Helvetica"/>
          <w:noProof/>
          <w:lang w:eastAsia="nl-NL"/>
        </w:rPr>
        <w:drawing>
          <wp:anchor distT="0" distB="0" distL="114300" distR="114300" simplePos="0" relativeHeight="251664384" behindDoc="0" locked="0" layoutInCell="1" allowOverlap="1">
            <wp:simplePos x="0" y="0"/>
            <wp:positionH relativeFrom="column">
              <wp:posOffset>5462905</wp:posOffset>
            </wp:positionH>
            <wp:positionV relativeFrom="paragraph">
              <wp:posOffset>635635</wp:posOffset>
            </wp:positionV>
            <wp:extent cx="359410" cy="384810"/>
            <wp:effectExtent l="0" t="0" r="2540" b="0"/>
            <wp:wrapSquare wrapText="bothSides"/>
            <wp:docPr id="1" name="Picture 1">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youtube.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359410" cy="384810"/>
                    </a:xfrm>
                    <a:prstGeom prst="rect">
                      <a:avLst/>
                    </a:prstGeom>
                  </pic:spPr>
                </pic:pic>
              </a:graphicData>
            </a:graphic>
          </wp:anchor>
        </w:drawing>
      </w:r>
    </w:p>
    <w:p w:rsidR="00DE1548" w:rsidRPr="00F32D58" w:rsidRDefault="00423EF4" w:rsidP="00DA73D3">
      <w:pPr>
        <w:rPr>
          <w:rFonts w:ascii="EurostileBold" w:hAnsi="EurostileBold" w:cs="EurostileBold"/>
          <w:bCs/>
          <w:sz w:val="20"/>
          <w:szCs w:val="28"/>
          <w:lang w:val="fr-FR"/>
        </w:rPr>
      </w:pPr>
      <w:r w:rsidRPr="00F32D58">
        <w:rPr>
          <w:rFonts w:ascii="EurostileBold" w:hAnsi="EurostileBold" w:cs="EurostileBold"/>
          <w:b/>
          <w:bCs/>
          <w:sz w:val="20"/>
          <w:szCs w:val="28"/>
          <w:lang w:val="fr-FR"/>
        </w:rPr>
        <w:t>FIN</w:t>
      </w:r>
      <w:r w:rsidRPr="00F32D58">
        <w:rPr>
          <w:rFonts w:ascii="EurostileBold" w:hAnsi="EurostileBold" w:cs="EurostileBold"/>
          <w:bCs/>
          <w:sz w:val="20"/>
          <w:szCs w:val="28"/>
          <w:lang w:val="fr-FR"/>
        </w:rPr>
        <w:t xml:space="preserve"> </w:t>
      </w:r>
      <w:r w:rsidRPr="00F32D58">
        <w:rPr>
          <w:rFonts w:ascii="EurostileBold" w:hAnsi="EurostileBold" w:cs="EurostileBold"/>
          <w:bCs/>
          <w:sz w:val="20"/>
          <w:szCs w:val="28"/>
          <w:lang w:val="fr-FR"/>
        </w:rPr>
        <w:tab/>
      </w:r>
      <w:r w:rsidRPr="00F32D58">
        <w:rPr>
          <w:rFonts w:ascii="EurostileBold" w:hAnsi="EurostileBold" w:cs="EurostileBold"/>
          <w:bCs/>
          <w:sz w:val="20"/>
          <w:szCs w:val="28"/>
          <w:lang w:val="fr-FR"/>
        </w:rPr>
        <w:tab/>
        <w:t>600</w:t>
      </w:r>
      <w:r w:rsidR="007D517A" w:rsidRPr="00F32D58">
        <w:rPr>
          <w:rFonts w:ascii="EurostileBold" w:hAnsi="EurostileBold" w:cs="EurostileBold"/>
          <w:bCs/>
          <w:sz w:val="20"/>
          <w:szCs w:val="28"/>
          <w:lang w:val="fr-FR"/>
        </w:rPr>
        <w:t xml:space="preserve"> mots</w:t>
      </w:r>
      <w:r w:rsidR="007D517A" w:rsidRPr="00F32D58">
        <w:rPr>
          <w:rFonts w:ascii="EurostileBold" w:hAnsi="EurostileBold" w:cs="EurostileBold"/>
          <w:bCs/>
          <w:sz w:val="20"/>
          <w:szCs w:val="28"/>
          <w:lang w:val="fr-FR"/>
        </w:rPr>
        <w:br/>
      </w:r>
      <w:r w:rsidR="007D517A" w:rsidRPr="00F32D58">
        <w:rPr>
          <w:rFonts w:ascii="EurostileBold" w:hAnsi="EurostileBold" w:cs="EurostileBold"/>
          <w:b/>
          <w:bCs/>
          <w:sz w:val="20"/>
          <w:szCs w:val="28"/>
          <w:lang w:val="fr-FR"/>
        </w:rPr>
        <w:t>NOTE</w:t>
      </w:r>
      <w:r w:rsidR="00D20116" w:rsidRPr="00F32D58">
        <w:rPr>
          <w:rFonts w:ascii="Helvetica" w:hAnsi="Helvetica"/>
          <w:lang w:val="fr-FR"/>
        </w:rPr>
        <w:tab/>
      </w:r>
      <w:r w:rsidR="009338DF" w:rsidRPr="00F32D58">
        <w:rPr>
          <w:rFonts w:ascii="Helvetica" w:hAnsi="Helvetica"/>
          <w:lang w:val="fr-FR"/>
        </w:rPr>
        <w:tab/>
      </w:r>
      <w:r w:rsidR="00BC11E6" w:rsidRPr="00F32D58">
        <w:rPr>
          <w:rFonts w:ascii="EurostileBold" w:hAnsi="EurostileBold" w:cs="EurostileBold"/>
          <w:bCs/>
          <w:sz w:val="20"/>
          <w:szCs w:val="28"/>
          <w:lang w:val="fr-FR"/>
        </w:rPr>
        <w:t xml:space="preserve">Pour télécharger </w:t>
      </w:r>
      <w:r w:rsidR="000C1B43" w:rsidRPr="00F32D58">
        <w:rPr>
          <w:rFonts w:ascii="EurostileBold" w:hAnsi="EurostileBold" w:cs="EurostileBold"/>
          <w:bCs/>
          <w:sz w:val="20"/>
          <w:szCs w:val="28"/>
          <w:lang w:val="fr-FR"/>
        </w:rPr>
        <w:t xml:space="preserve">les photos </w:t>
      </w:r>
      <w:r w:rsidR="00BC11E6" w:rsidRPr="00F32D58">
        <w:rPr>
          <w:rFonts w:ascii="EurostileBold" w:hAnsi="EurostileBold" w:cs="EurostileBold"/>
          <w:bCs/>
          <w:sz w:val="20"/>
          <w:szCs w:val="28"/>
          <w:lang w:val="fr-FR"/>
        </w:rPr>
        <w:t xml:space="preserve">en haute résolution, il vous suffit de cliquer </w:t>
      </w:r>
      <w:r w:rsidR="007D517A" w:rsidRPr="00F32D58">
        <w:rPr>
          <w:rFonts w:ascii="EurostileBold" w:hAnsi="EurostileBold" w:cs="EurostileBold"/>
          <w:bCs/>
          <w:sz w:val="20"/>
          <w:szCs w:val="28"/>
          <w:lang w:val="fr-FR"/>
        </w:rPr>
        <w:tab/>
      </w:r>
      <w:r w:rsidR="007D517A" w:rsidRPr="00F32D58">
        <w:rPr>
          <w:rFonts w:ascii="EurostileBold" w:hAnsi="EurostileBold" w:cs="EurostileBold"/>
          <w:bCs/>
          <w:sz w:val="20"/>
          <w:szCs w:val="28"/>
          <w:lang w:val="fr-FR"/>
        </w:rPr>
        <w:tab/>
      </w:r>
      <w:r w:rsidR="007D517A" w:rsidRPr="00F32D58">
        <w:rPr>
          <w:rFonts w:ascii="EurostileBold" w:hAnsi="EurostileBold" w:cs="EurostileBold"/>
          <w:bCs/>
          <w:sz w:val="20"/>
          <w:szCs w:val="28"/>
          <w:lang w:val="fr-FR"/>
        </w:rPr>
        <w:tab/>
      </w:r>
      <w:r w:rsidR="00BC11E6" w:rsidRPr="00F32D58">
        <w:rPr>
          <w:rFonts w:ascii="EurostileBold" w:hAnsi="EurostileBold" w:cs="EurostileBold"/>
          <w:bCs/>
          <w:sz w:val="20"/>
          <w:szCs w:val="28"/>
          <w:lang w:val="fr-FR"/>
        </w:rPr>
        <w:t>dessus.</w:t>
      </w:r>
      <w:r w:rsidR="00513443" w:rsidRPr="00F32D58">
        <w:rPr>
          <w:rFonts w:ascii="EurostileBold" w:hAnsi="EurostileBold" w:cs="EurostileBold"/>
          <w:bCs/>
          <w:sz w:val="20"/>
          <w:szCs w:val="28"/>
          <w:lang w:val="fr-FR"/>
        </w:rPr>
        <w:t xml:space="preserve"> </w:t>
      </w:r>
      <w:r w:rsidR="00DA73D3" w:rsidRPr="00F32D58">
        <w:rPr>
          <w:rFonts w:ascii="EurostileBold" w:hAnsi="EurostileBold" w:cs="EurostileBold"/>
          <w:bCs/>
          <w:sz w:val="20"/>
          <w:szCs w:val="28"/>
          <w:lang w:val="fr-FR"/>
        </w:rPr>
        <w:t>Cliquez sur le symbole Word pour un fichier texte sous format Word.</w:t>
      </w:r>
      <w:r w:rsidR="00D40B84" w:rsidRPr="00F32D58">
        <w:rPr>
          <w:rFonts w:ascii="EurostileBold" w:hAnsi="EurostileBold" w:cs="EurostileBold"/>
          <w:bCs/>
          <w:sz w:val="20"/>
          <w:szCs w:val="28"/>
          <w:lang w:val="fr-FR"/>
        </w:rPr>
        <w:t xml:space="preserve"> </w:t>
      </w:r>
      <w:r w:rsidR="00DA73D3" w:rsidRPr="00F32D58">
        <w:rPr>
          <w:rFonts w:ascii="EurostileBold" w:hAnsi="EurostileBold" w:cs="EurostileBold"/>
          <w:bCs/>
          <w:sz w:val="20"/>
          <w:szCs w:val="28"/>
          <w:lang w:val="fr-FR"/>
        </w:rPr>
        <w:tab/>
      </w:r>
      <w:r w:rsidR="00DA73D3" w:rsidRPr="00F32D58">
        <w:rPr>
          <w:rFonts w:ascii="EurostileBold" w:hAnsi="EurostileBold" w:cs="EurostileBold"/>
          <w:bCs/>
          <w:sz w:val="20"/>
          <w:szCs w:val="28"/>
          <w:lang w:val="fr-FR"/>
        </w:rPr>
        <w:tab/>
        <w:t xml:space="preserve">Cliquez sur le symbole YouTube pour </w:t>
      </w:r>
      <w:r w:rsidR="00301F8B" w:rsidRPr="00F32D58">
        <w:rPr>
          <w:rFonts w:ascii="EurostileBold" w:hAnsi="EurostileBold" w:cs="EurostileBold"/>
          <w:bCs/>
          <w:sz w:val="20"/>
          <w:szCs w:val="28"/>
          <w:lang w:val="fr-FR"/>
        </w:rPr>
        <w:t>re</w:t>
      </w:r>
      <w:r w:rsidR="00DA73D3" w:rsidRPr="00F32D58">
        <w:rPr>
          <w:rFonts w:ascii="EurostileBold" w:hAnsi="EurostileBold" w:cs="EurostileBold"/>
          <w:bCs/>
          <w:sz w:val="20"/>
          <w:szCs w:val="28"/>
          <w:lang w:val="fr-FR"/>
        </w:rPr>
        <w:t xml:space="preserve">garder </w:t>
      </w:r>
      <w:proofErr w:type="gramStart"/>
      <w:r w:rsidR="00DA73D3" w:rsidRPr="00F32D58">
        <w:rPr>
          <w:rFonts w:ascii="EurostileBold" w:hAnsi="EurostileBold" w:cs="EurostileBold"/>
          <w:bCs/>
          <w:sz w:val="20"/>
          <w:szCs w:val="28"/>
          <w:lang w:val="fr-FR"/>
        </w:rPr>
        <w:t>le</w:t>
      </w:r>
      <w:proofErr w:type="gramEnd"/>
      <w:r w:rsidR="00DA73D3" w:rsidRPr="00F32D58">
        <w:rPr>
          <w:rFonts w:ascii="EurostileBold" w:hAnsi="EurostileBold" w:cs="EurostileBold"/>
          <w:bCs/>
          <w:sz w:val="20"/>
          <w:szCs w:val="28"/>
          <w:lang w:val="fr-FR"/>
        </w:rPr>
        <w:t xml:space="preserve"> vid</w:t>
      </w:r>
      <w:r w:rsidR="00301F8B" w:rsidRPr="00F32D58">
        <w:rPr>
          <w:rFonts w:ascii="EurostileBold" w:hAnsi="EurostileBold" w:cs="EurostileBold"/>
          <w:bCs/>
          <w:sz w:val="20"/>
          <w:szCs w:val="28"/>
          <w:lang w:val="fr-FR"/>
        </w:rPr>
        <w:t>é</w:t>
      </w:r>
      <w:r w:rsidR="00DA73D3" w:rsidRPr="00F32D58">
        <w:rPr>
          <w:rFonts w:ascii="EurostileBold" w:hAnsi="EurostileBold" w:cs="EurostileBold"/>
          <w:bCs/>
          <w:sz w:val="20"/>
          <w:szCs w:val="28"/>
          <w:lang w:val="fr-FR"/>
        </w:rPr>
        <w:t xml:space="preserve">o de Crop Catcher.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78"/>
        <w:gridCol w:w="1604"/>
        <w:gridCol w:w="2064"/>
        <w:gridCol w:w="2064"/>
        <w:gridCol w:w="1778"/>
      </w:tblGrid>
      <w:tr w:rsidR="00252416" w:rsidRPr="00F32D58" w:rsidTr="00EF4029">
        <w:tc>
          <w:tcPr>
            <w:tcW w:w="1842" w:type="dxa"/>
          </w:tcPr>
          <w:p w:rsidR="00EF4029" w:rsidRPr="00F32D58" w:rsidRDefault="00536D62" w:rsidP="00E54615">
            <w:pPr>
              <w:jc w:val="both"/>
              <w:rPr>
                <w:rFonts w:ascii="Helvetica" w:hAnsi="Helvetica"/>
                <w:lang w:val="fr-FR"/>
              </w:rPr>
            </w:pPr>
            <w:r w:rsidRPr="00F32D58">
              <w:rPr>
                <w:rFonts w:ascii="Helvetica" w:hAnsi="Helvetica"/>
                <w:noProof/>
                <w:lang w:eastAsia="nl-NL"/>
              </w:rPr>
              <w:drawing>
                <wp:inline distT="0" distB="0" distL="0" distR="0">
                  <wp:extent cx="1162800" cy="774000"/>
                  <wp:effectExtent l="0" t="0" r="0" b="7620"/>
                  <wp:docPr id="9" name="Picture 9">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rop Catcher &amp; JD W540 LR1.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162800" cy="774000"/>
                          </a:xfrm>
                          <a:prstGeom prst="rect">
                            <a:avLst/>
                          </a:prstGeom>
                        </pic:spPr>
                      </pic:pic>
                    </a:graphicData>
                  </a:graphic>
                </wp:inline>
              </w:drawing>
            </w:r>
          </w:p>
        </w:tc>
        <w:tc>
          <w:tcPr>
            <w:tcW w:w="1842" w:type="dxa"/>
          </w:tcPr>
          <w:p w:rsidR="00EF4029" w:rsidRPr="00F32D58" w:rsidRDefault="00536D62" w:rsidP="00E54615">
            <w:pPr>
              <w:jc w:val="both"/>
              <w:rPr>
                <w:rFonts w:ascii="Helvetica" w:hAnsi="Helvetica"/>
                <w:lang w:val="fr-FR"/>
              </w:rPr>
            </w:pPr>
            <w:r w:rsidRPr="00F32D58">
              <w:rPr>
                <w:rFonts w:ascii="Helvetica" w:hAnsi="Helvetica"/>
                <w:noProof/>
                <w:lang w:eastAsia="nl-NL"/>
              </w:rPr>
              <w:drawing>
                <wp:inline distT="0" distB="0" distL="0" distR="0">
                  <wp:extent cx="1033200" cy="774000"/>
                  <wp:effectExtent l="0" t="0" r="0" b="7620"/>
                  <wp:docPr id="10" name="Picture 10">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rop Catcher &amp; NH CR9090 Varifeed.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033200" cy="774000"/>
                          </a:xfrm>
                          <a:prstGeom prst="rect">
                            <a:avLst/>
                          </a:prstGeom>
                        </pic:spPr>
                      </pic:pic>
                    </a:graphicData>
                  </a:graphic>
                </wp:inline>
              </w:drawing>
            </w:r>
          </w:p>
        </w:tc>
        <w:tc>
          <w:tcPr>
            <w:tcW w:w="1842" w:type="dxa"/>
          </w:tcPr>
          <w:p w:rsidR="00EF4029" w:rsidRPr="00F32D58" w:rsidRDefault="00536D62" w:rsidP="00E54615">
            <w:pPr>
              <w:jc w:val="both"/>
              <w:rPr>
                <w:rFonts w:ascii="Helvetica" w:hAnsi="Helvetica"/>
                <w:lang w:val="fr-FR"/>
              </w:rPr>
            </w:pPr>
            <w:r w:rsidRPr="00F32D58">
              <w:rPr>
                <w:rFonts w:ascii="Helvetica" w:hAnsi="Helvetica"/>
                <w:noProof/>
                <w:lang w:eastAsia="nl-NL"/>
              </w:rPr>
              <w:drawing>
                <wp:inline distT="0" distB="0" distL="0" distR="0">
                  <wp:extent cx="1375200" cy="774000"/>
                  <wp:effectExtent l="0" t="0" r="0" b="7620"/>
                  <wp:docPr id="16" name="Picture 16">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rop Catcher &amp; Case IH LF3.JP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1375200" cy="774000"/>
                          </a:xfrm>
                          <a:prstGeom prst="rect">
                            <a:avLst/>
                          </a:prstGeom>
                        </pic:spPr>
                      </pic:pic>
                    </a:graphicData>
                  </a:graphic>
                </wp:inline>
              </w:drawing>
            </w:r>
          </w:p>
        </w:tc>
        <w:tc>
          <w:tcPr>
            <w:tcW w:w="1843" w:type="dxa"/>
          </w:tcPr>
          <w:p w:rsidR="00EF4029" w:rsidRPr="00F32D58" w:rsidRDefault="00536D62" w:rsidP="00E54615">
            <w:pPr>
              <w:jc w:val="both"/>
              <w:rPr>
                <w:rFonts w:ascii="Helvetica" w:hAnsi="Helvetica"/>
                <w:lang w:val="fr-FR"/>
              </w:rPr>
            </w:pPr>
            <w:r w:rsidRPr="00F32D58">
              <w:rPr>
                <w:rFonts w:ascii="Helvetica" w:hAnsi="Helvetica"/>
                <w:noProof/>
                <w:lang w:eastAsia="nl-NL"/>
              </w:rPr>
              <w:drawing>
                <wp:inline distT="0" distB="0" distL="0" distR="0">
                  <wp:extent cx="1375200" cy="774000"/>
                  <wp:effectExtent l="0" t="0" r="0" b="7620"/>
                  <wp:docPr id="17" name="Picture 17">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rop Catcher extension &amp; JD 9770STS LR1.JPG"/>
                          <pic:cNvPicPr/>
                        </pic:nvPicPr>
                        <pic:blipFill>
                          <a:blip r:embed="rId24" cstate="print">
                            <a:extLst>
                              <a:ext uri="{28A0092B-C50C-407E-A947-70E740481C1C}">
                                <a14:useLocalDpi xmlns:a14="http://schemas.microsoft.com/office/drawing/2010/main" val="0"/>
                              </a:ext>
                            </a:extLst>
                          </a:blip>
                          <a:stretch>
                            <a:fillRect/>
                          </a:stretch>
                        </pic:blipFill>
                        <pic:spPr>
                          <a:xfrm>
                            <a:off x="0" y="0"/>
                            <a:ext cx="1375200" cy="774000"/>
                          </a:xfrm>
                          <a:prstGeom prst="rect">
                            <a:avLst/>
                          </a:prstGeom>
                        </pic:spPr>
                      </pic:pic>
                    </a:graphicData>
                  </a:graphic>
                </wp:inline>
              </w:drawing>
            </w:r>
          </w:p>
        </w:tc>
        <w:tc>
          <w:tcPr>
            <w:tcW w:w="1843" w:type="dxa"/>
          </w:tcPr>
          <w:p w:rsidR="00EF4029" w:rsidRPr="00F32D58" w:rsidRDefault="00536D62" w:rsidP="00E54615">
            <w:pPr>
              <w:jc w:val="both"/>
              <w:rPr>
                <w:rFonts w:ascii="Helvetica" w:hAnsi="Helvetica"/>
                <w:lang w:val="fr-FR"/>
              </w:rPr>
            </w:pPr>
            <w:r w:rsidRPr="00F32D58">
              <w:rPr>
                <w:rFonts w:ascii="Helvetica" w:hAnsi="Helvetica"/>
                <w:noProof/>
                <w:lang w:eastAsia="nl-NL"/>
              </w:rPr>
              <w:drawing>
                <wp:inline distT="0" distB="0" distL="0" distR="0">
                  <wp:extent cx="1155600" cy="774000"/>
                  <wp:effectExtent l="0" t="0" r="6985" b="7620"/>
                  <wp:docPr id="19" name="Picture 19">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rop Catcher &amp; CLAAS Lexion 760 Vario 900 (3).JPG"/>
                          <pic:cNvPicPr/>
                        </pic:nvPicPr>
                        <pic:blipFill>
                          <a:blip r:embed="rId26" cstate="print">
                            <a:extLst>
                              <a:ext uri="{28A0092B-C50C-407E-A947-70E740481C1C}">
                                <a14:useLocalDpi xmlns:a14="http://schemas.microsoft.com/office/drawing/2010/main" val="0"/>
                              </a:ext>
                            </a:extLst>
                          </a:blip>
                          <a:stretch>
                            <a:fillRect/>
                          </a:stretch>
                        </pic:blipFill>
                        <pic:spPr>
                          <a:xfrm>
                            <a:off x="0" y="0"/>
                            <a:ext cx="1155600" cy="774000"/>
                          </a:xfrm>
                          <a:prstGeom prst="rect">
                            <a:avLst/>
                          </a:prstGeom>
                        </pic:spPr>
                      </pic:pic>
                    </a:graphicData>
                  </a:graphic>
                </wp:inline>
              </w:drawing>
            </w:r>
          </w:p>
        </w:tc>
      </w:tr>
    </w:tbl>
    <w:p w:rsidR="003277E1" w:rsidRPr="00F32D58" w:rsidRDefault="001356AC" w:rsidP="00E54615">
      <w:pPr>
        <w:jc w:val="both"/>
        <w:rPr>
          <w:rFonts w:ascii="EurostileBold" w:hAnsi="EurostileBold" w:cs="EurostileBold"/>
          <w:b/>
          <w:bCs/>
          <w:szCs w:val="28"/>
          <w:lang w:val="fr-FR"/>
        </w:rPr>
      </w:pPr>
      <w:r w:rsidRPr="00F32D58">
        <w:rPr>
          <w:rFonts w:ascii="EurostileBold" w:hAnsi="EurostileBold" w:cs="EurostileBold"/>
          <w:b/>
          <w:bCs/>
          <w:szCs w:val="28"/>
          <w:lang w:val="fr-FR"/>
        </w:rPr>
        <w:lastRenderedPageBreak/>
        <w:t>Crop Catcher</w:t>
      </w:r>
      <w:r w:rsidR="00AF4169" w:rsidRPr="00F32D58">
        <w:rPr>
          <w:rFonts w:ascii="EurostileBold" w:hAnsi="EurostileBold" w:cs="EurostileBold"/>
          <w:b/>
          <w:bCs/>
          <w:szCs w:val="28"/>
          <w:lang w:val="fr-FR"/>
        </w:rPr>
        <w:t xml:space="preserve"> </w:t>
      </w:r>
      <w:r w:rsidR="00DE1548" w:rsidRPr="00F32D58">
        <w:rPr>
          <w:rFonts w:ascii="EurostileBold" w:hAnsi="EurostileBold" w:cs="EurostileBold"/>
          <w:b/>
          <w:bCs/>
          <w:szCs w:val="28"/>
          <w:lang w:val="fr-FR"/>
        </w:rPr>
        <w:t>Import</w:t>
      </w:r>
      <w:r w:rsidR="003025EE" w:rsidRPr="00F32D58">
        <w:rPr>
          <w:rFonts w:ascii="EurostileBold" w:hAnsi="EurostileBold" w:cs="EurostileBold"/>
          <w:b/>
          <w:bCs/>
          <w:szCs w:val="28"/>
          <w:lang w:val="fr-FR"/>
        </w:rPr>
        <w:t>at</w:t>
      </w:r>
      <w:r w:rsidR="00DE1548" w:rsidRPr="00F32D58">
        <w:rPr>
          <w:rFonts w:ascii="EurostileBold" w:hAnsi="EurostileBold" w:cs="EurostileBold"/>
          <w:b/>
          <w:bCs/>
          <w:szCs w:val="28"/>
          <w:lang w:val="fr-FR"/>
        </w:rPr>
        <w:t>eur Pool Agri</w:t>
      </w:r>
    </w:p>
    <w:p w:rsidR="00301F8B" w:rsidRPr="00D43235" w:rsidRDefault="00E54615" w:rsidP="00E54615">
      <w:pPr>
        <w:rPr>
          <w:rFonts w:ascii="Arial" w:hAnsi="Arial" w:cs="Arial"/>
          <w:bCs/>
          <w:color w:val="000000" w:themeColor="text1"/>
          <w:sz w:val="20"/>
          <w:szCs w:val="20"/>
          <w:lang w:val="fr-FR"/>
        </w:rPr>
      </w:pPr>
      <w:r w:rsidRPr="00D43235">
        <w:rPr>
          <w:rFonts w:ascii="Arial" w:hAnsi="Arial" w:cs="Arial"/>
          <w:bCs/>
          <w:color w:val="000000" w:themeColor="text1"/>
          <w:sz w:val="20"/>
          <w:szCs w:val="20"/>
          <w:lang w:val="fr-FR"/>
        </w:rPr>
        <w:t xml:space="preserve">Pool Agri Import &amp; Export </w:t>
      </w:r>
      <w:r w:rsidR="00301F8B" w:rsidRPr="00D43235">
        <w:rPr>
          <w:rFonts w:ascii="Arial" w:hAnsi="Arial" w:cs="Arial"/>
          <w:bCs/>
          <w:color w:val="000000" w:themeColor="text1"/>
          <w:sz w:val="20"/>
          <w:szCs w:val="20"/>
          <w:lang w:val="fr-FR"/>
        </w:rPr>
        <w:t xml:space="preserve">est le spécialiste </w:t>
      </w:r>
      <w:r w:rsidR="00370655" w:rsidRPr="00D43235">
        <w:rPr>
          <w:rFonts w:ascii="Arial" w:hAnsi="Arial" w:cs="Arial"/>
          <w:bCs/>
          <w:color w:val="000000" w:themeColor="text1"/>
          <w:sz w:val="20"/>
          <w:szCs w:val="20"/>
          <w:lang w:val="fr-FR"/>
        </w:rPr>
        <w:t>de</w:t>
      </w:r>
      <w:r w:rsidR="00301F8B" w:rsidRPr="00D43235">
        <w:rPr>
          <w:rFonts w:ascii="Arial" w:hAnsi="Arial" w:cs="Arial"/>
          <w:bCs/>
          <w:color w:val="000000" w:themeColor="text1"/>
          <w:sz w:val="20"/>
          <w:szCs w:val="20"/>
          <w:lang w:val="fr-FR"/>
        </w:rPr>
        <w:t xml:space="preserve"> l’importation et l’exportation de machine</w:t>
      </w:r>
      <w:r w:rsidR="00D43235">
        <w:rPr>
          <w:rFonts w:ascii="Arial" w:hAnsi="Arial" w:cs="Arial"/>
          <w:bCs/>
          <w:color w:val="000000" w:themeColor="text1"/>
          <w:sz w:val="20"/>
          <w:szCs w:val="20"/>
          <w:lang w:val="fr-FR"/>
        </w:rPr>
        <w:t>s</w:t>
      </w:r>
      <w:r w:rsidR="00154CB4">
        <w:rPr>
          <w:rStyle w:val="Emphasis"/>
          <w:rFonts w:ascii="Arial" w:hAnsi="Arial" w:cs="Arial"/>
          <w:b w:val="0"/>
          <w:color w:val="000000" w:themeColor="text1"/>
          <w:sz w:val="20"/>
          <w:szCs w:val="20"/>
          <w:lang w:val="fr-FR"/>
        </w:rPr>
        <w:t xml:space="preserve"> </w:t>
      </w:r>
      <w:r w:rsidR="00D43235" w:rsidRPr="00D43235">
        <w:rPr>
          <w:rStyle w:val="Emphasis"/>
          <w:rFonts w:ascii="Arial" w:hAnsi="Arial" w:cs="Arial"/>
          <w:b w:val="0"/>
          <w:color w:val="000000" w:themeColor="text1"/>
          <w:sz w:val="20"/>
          <w:szCs w:val="20"/>
          <w:lang w:val="fr-FR"/>
        </w:rPr>
        <w:t>pour</w:t>
      </w:r>
      <w:r w:rsidR="00D43235" w:rsidRPr="00D43235">
        <w:rPr>
          <w:rStyle w:val="st1"/>
          <w:rFonts w:ascii="Arial" w:hAnsi="Arial" w:cs="Arial"/>
          <w:color w:val="000000" w:themeColor="text1"/>
          <w:sz w:val="20"/>
          <w:szCs w:val="20"/>
          <w:lang w:val="fr-FR"/>
        </w:rPr>
        <w:t xml:space="preserve"> le </w:t>
      </w:r>
      <w:r w:rsidR="00D43235" w:rsidRPr="00D43235">
        <w:rPr>
          <w:rStyle w:val="Emphasis"/>
          <w:rFonts w:ascii="Arial" w:hAnsi="Arial" w:cs="Arial"/>
          <w:b w:val="0"/>
          <w:color w:val="000000" w:themeColor="text1"/>
          <w:sz w:val="20"/>
          <w:szCs w:val="20"/>
          <w:lang w:val="fr-FR"/>
        </w:rPr>
        <w:t>travail</w:t>
      </w:r>
      <w:r w:rsidR="00D43235" w:rsidRPr="00D43235">
        <w:rPr>
          <w:rStyle w:val="st1"/>
          <w:rFonts w:ascii="Arial" w:hAnsi="Arial" w:cs="Arial"/>
          <w:b/>
          <w:color w:val="000000" w:themeColor="text1"/>
          <w:sz w:val="20"/>
          <w:szCs w:val="20"/>
          <w:lang w:val="fr-FR"/>
        </w:rPr>
        <w:t xml:space="preserve"> </w:t>
      </w:r>
      <w:r w:rsidR="00D43235" w:rsidRPr="00D43235">
        <w:rPr>
          <w:rStyle w:val="st1"/>
          <w:rFonts w:ascii="Arial" w:hAnsi="Arial" w:cs="Arial"/>
          <w:color w:val="000000" w:themeColor="text1"/>
          <w:sz w:val="20"/>
          <w:szCs w:val="20"/>
          <w:lang w:val="fr-FR"/>
        </w:rPr>
        <w:t xml:space="preserve">du </w:t>
      </w:r>
      <w:r w:rsidR="00D43235" w:rsidRPr="00D43235">
        <w:rPr>
          <w:rStyle w:val="Emphasis"/>
          <w:rFonts w:ascii="Arial" w:hAnsi="Arial" w:cs="Arial"/>
          <w:b w:val="0"/>
          <w:color w:val="000000" w:themeColor="text1"/>
          <w:sz w:val="20"/>
          <w:szCs w:val="20"/>
          <w:lang w:val="fr-FR"/>
        </w:rPr>
        <w:t>sol</w:t>
      </w:r>
      <w:r w:rsidR="00D43235" w:rsidRPr="00D43235">
        <w:rPr>
          <w:rStyle w:val="st1"/>
          <w:rFonts w:ascii="Arial" w:hAnsi="Arial" w:cs="Arial"/>
          <w:color w:val="000000" w:themeColor="text1"/>
          <w:sz w:val="20"/>
          <w:szCs w:val="20"/>
          <w:lang w:val="fr-FR"/>
        </w:rPr>
        <w:t xml:space="preserve"> et des </w:t>
      </w:r>
      <w:r w:rsidR="00D43235" w:rsidRPr="00D43235">
        <w:rPr>
          <w:rStyle w:val="Emphasis"/>
          <w:rFonts w:ascii="Arial" w:hAnsi="Arial" w:cs="Arial"/>
          <w:b w:val="0"/>
          <w:color w:val="000000" w:themeColor="text1"/>
          <w:sz w:val="20"/>
          <w:szCs w:val="20"/>
          <w:lang w:val="fr-FR"/>
        </w:rPr>
        <w:t>semis</w:t>
      </w:r>
      <w:r w:rsidR="00301F8B" w:rsidRPr="00D43235">
        <w:rPr>
          <w:rFonts w:ascii="Arial" w:hAnsi="Arial" w:cs="Arial"/>
          <w:bCs/>
          <w:color w:val="000000" w:themeColor="text1"/>
          <w:sz w:val="20"/>
          <w:szCs w:val="20"/>
          <w:lang w:val="fr-FR"/>
        </w:rPr>
        <w:t xml:space="preserve">, de </w:t>
      </w:r>
      <w:r w:rsidR="00DC2FBC" w:rsidRPr="00D43235">
        <w:rPr>
          <w:rFonts w:ascii="Arial" w:hAnsi="Arial" w:cs="Arial"/>
          <w:bCs/>
          <w:color w:val="000000" w:themeColor="text1"/>
          <w:sz w:val="20"/>
          <w:szCs w:val="20"/>
          <w:lang w:val="fr-FR"/>
        </w:rPr>
        <w:t>broyeurs rotatifs</w:t>
      </w:r>
      <w:r w:rsidR="00301F8B" w:rsidRPr="00D43235">
        <w:rPr>
          <w:rFonts w:ascii="Arial" w:hAnsi="Arial" w:cs="Arial"/>
          <w:bCs/>
          <w:color w:val="000000" w:themeColor="text1"/>
          <w:sz w:val="20"/>
          <w:szCs w:val="20"/>
          <w:lang w:val="fr-FR"/>
        </w:rPr>
        <w:t>,</w:t>
      </w:r>
      <w:r w:rsidR="001F1DFE" w:rsidRPr="00D43235">
        <w:rPr>
          <w:rFonts w:ascii="Arial" w:hAnsi="Arial" w:cs="Arial"/>
          <w:bCs/>
          <w:color w:val="000000" w:themeColor="text1"/>
          <w:sz w:val="20"/>
          <w:szCs w:val="20"/>
          <w:lang w:val="fr-FR"/>
        </w:rPr>
        <w:t xml:space="preserve"> </w:t>
      </w:r>
      <w:r w:rsidR="00301F8B" w:rsidRPr="00D43235">
        <w:rPr>
          <w:rFonts w:ascii="Arial" w:hAnsi="Arial" w:cs="Arial"/>
          <w:bCs/>
          <w:color w:val="000000" w:themeColor="text1"/>
          <w:sz w:val="20"/>
          <w:szCs w:val="20"/>
          <w:lang w:val="fr-FR"/>
        </w:rPr>
        <w:t xml:space="preserve">de chariots mélangeurs de fourrage et de pièces </w:t>
      </w:r>
      <w:r w:rsidR="000C1B43" w:rsidRPr="00D43235">
        <w:rPr>
          <w:rFonts w:ascii="Arial" w:hAnsi="Arial" w:cs="Arial"/>
          <w:bCs/>
          <w:color w:val="000000" w:themeColor="text1"/>
          <w:sz w:val="20"/>
          <w:szCs w:val="20"/>
          <w:lang w:val="fr-FR"/>
        </w:rPr>
        <w:t>de raccords</w:t>
      </w:r>
      <w:r w:rsidR="00301F8B" w:rsidRPr="00D43235">
        <w:rPr>
          <w:rFonts w:ascii="Arial" w:hAnsi="Arial" w:cs="Arial"/>
          <w:bCs/>
          <w:color w:val="000000" w:themeColor="text1"/>
          <w:sz w:val="20"/>
          <w:szCs w:val="20"/>
          <w:lang w:val="fr-FR"/>
        </w:rPr>
        <w:t xml:space="preserve"> pour machines agricoles.</w:t>
      </w:r>
      <w:r w:rsidR="001F1DFE" w:rsidRPr="00D43235">
        <w:rPr>
          <w:rFonts w:ascii="Arial" w:hAnsi="Arial" w:cs="Arial"/>
          <w:bCs/>
          <w:color w:val="000000" w:themeColor="text1"/>
          <w:sz w:val="20"/>
          <w:szCs w:val="20"/>
          <w:lang w:val="fr-FR"/>
        </w:rPr>
        <w:t xml:space="preserve"> </w:t>
      </w:r>
      <w:r w:rsidR="00393447" w:rsidRPr="00D43235">
        <w:rPr>
          <w:rFonts w:ascii="Arial" w:hAnsi="Arial" w:cs="Arial"/>
          <w:bCs/>
          <w:color w:val="000000" w:themeColor="text1"/>
          <w:sz w:val="20"/>
          <w:szCs w:val="20"/>
          <w:lang w:val="fr-FR"/>
        </w:rPr>
        <w:t xml:space="preserve">Ces fabricants </w:t>
      </w:r>
      <w:r w:rsidR="00370655" w:rsidRPr="00D43235">
        <w:rPr>
          <w:rFonts w:ascii="Arial" w:hAnsi="Arial" w:cs="Arial"/>
          <w:bCs/>
          <w:color w:val="000000" w:themeColor="text1"/>
          <w:sz w:val="20"/>
          <w:szCs w:val="20"/>
          <w:lang w:val="fr-FR"/>
        </w:rPr>
        <w:t>produise</w:t>
      </w:r>
      <w:r w:rsidR="00393447" w:rsidRPr="00D43235">
        <w:rPr>
          <w:rFonts w:ascii="Arial" w:hAnsi="Arial" w:cs="Arial"/>
          <w:bCs/>
          <w:color w:val="000000" w:themeColor="text1"/>
          <w:sz w:val="20"/>
          <w:szCs w:val="20"/>
          <w:lang w:val="fr-FR"/>
        </w:rPr>
        <w:t>nt des machines qui sont uniques dans leur genre, ainsi que des conce</w:t>
      </w:r>
      <w:r w:rsidR="00370655" w:rsidRPr="00D43235">
        <w:rPr>
          <w:rFonts w:ascii="Arial" w:hAnsi="Arial" w:cs="Arial"/>
          <w:bCs/>
          <w:color w:val="000000" w:themeColor="text1"/>
          <w:sz w:val="20"/>
          <w:szCs w:val="20"/>
          <w:lang w:val="fr-FR"/>
        </w:rPr>
        <w:t>pts qui répondent à notre devise</w:t>
      </w:r>
      <w:r w:rsidR="001F1DFE" w:rsidRPr="00D43235">
        <w:rPr>
          <w:rFonts w:ascii="Arial" w:hAnsi="Arial" w:cs="Arial"/>
          <w:bCs/>
          <w:color w:val="000000" w:themeColor="text1"/>
          <w:sz w:val="20"/>
          <w:szCs w:val="20"/>
          <w:lang w:val="fr-FR"/>
        </w:rPr>
        <w:t xml:space="preserve"> </w:t>
      </w:r>
      <w:r w:rsidR="00370655" w:rsidRPr="00D43235">
        <w:rPr>
          <w:rFonts w:ascii="Arial" w:hAnsi="Arial" w:cs="Arial"/>
          <w:bCs/>
          <w:color w:val="000000" w:themeColor="text1"/>
          <w:sz w:val="20"/>
          <w:szCs w:val="20"/>
          <w:lang w:val="fr-FR"/>
        </w:rPr>
        <w:t>‘Le progrès grâce à une technique rénovatrice’.</w:t>
      </w:r>
      <w:r w:rsidR="001F1DFE" w:rsidRPr="00D43235">
        <w:rPr>
          <w:rFonts w:ascii="Arial" w:hAnsi="Arial" w:cs="Arial"/>
          <w:bCs/>
          <w:color w:val="000000" w:themeColor="text1"/>
          <w:sz w:val="20"/>
          <w:szCs w:val="20"/>
          <w:lang w:val="fr-FR"/>
        </w:rPr>
        <w:t xml:space="preserve"> </w:t>
      </w:r>
      <w:r w:rsidR="00370655" w:rsidRPr="00D43235">
        <w:rPr>
          <w:rFonts w:ascii="Arial" w:hAnsi="Arial" w:cs="Arial"/>
          <w:bCs/>
          <w:color w:val="000000" w:themeColor="text1"/>
          <w:sz w:val="20"/>
          <w:szCs w:val="20"/>
          <w:lang w:val="fr-FR"/>
        </w:rPr>
        <w:t>Ce qui nous permet de livrer des produits qui sont uniques dans les secteurs agricoles néerlandais et européens et de contribuer à une gestion plus efficace des entreprises et à un meilleur rendement.</w:t>
      </w:r>
      <w:r w:rsidR="001F1DFE" w:rsidRPr="00D43235">
        <w:rPr>
          <w:rFonts w:ascii="Arial" w:hAnsi="Arial" w:cs="Arial"/>
          <w:bCs/>
          <w:color w:val="000000" w:themeColor="text1"/>
          <w:sz w:val="20"/>
          <w:szCs w:val="20"/>
          <w:lang w:val="fr-FR"/>
        </w:rPr>
        <w:t xml:space="preserve"> </w:t>
      </w:r>
      <w:r w:rsidR="00370655" w:rsidRPr="00D43235">
        <w:rPr>
          <w:rFonts w:ascii="Arial" w:hAnsi="Arial" w:cs="Arial"/>
          <w:bCs/>
          <w:color w:val="000000" w:themeColor="text1"/>
          <w:sz w:val="20"/>
          <w:szCs w:val="20"/>
          <w:lang w:val="fr-FR"/>
        </w:rPr>
        <w:t>Pool Agri Import &amp; Export est l’importateur exclusif du Crop Catcher pour toute l’Europe.</w:t>
      </w:r>
      <w:r w:rsidR="007D517A" w:rsidRPr="00D43235">
        <w:rPr>
          <w:rFonts w:ascii="Arial" w:hAnsi="Arial" w:cs="Arial"/>
          <w:bCs/>
          <w:color w:val="000000" w:themeColor="text1"/>
          <w:sz w:val="20"/>
          <w:szCs w:val="20"/>
          <w:lang w:val="fr-FR"/>
        </w:rPr>
        <w:t xml:space="preserve"> </w:t>
      </w:r>
    </w:p>
    <w:p w:rsidR="007D517A" w:rsidRPr="00F32D58" w:rsidRDefault="007D517A" w:rsidP="007D517A">
      <w:pPr>
        <w:rPr>
          <w:rFonts w:ascii="EurostileBold" w:hAnsi="EurostileBold" w:cs="EurostileBold"/>
          <w:b/>
          <w:bCs/>
          <w:szCs w:val="28"/>
          <w:lang w:val="fr-FR"/>
        </w:rPr>
      </w:pPr>
      <w:r w:rsidRPr="00F32D58">
        <w:rPr>
          <w:rFonts w:ascii="EurostileBold" w:hAnsi="EurostileBold" w:cs="EurostileBold"/>
          <w:b/>
          <w:bCs/>
          <w:szCs w:val="28"/>
          <w:lang w:val="fr-FR"/>
        </w:rPr>
        <w:t>Données de Contact</w:t>
      </w:r>
    </w:p>
    <w:p w:rsidR="002D6755" w:rsidRPr="00F32D58" w:rsidRDefault="007D517A" w:rsidP="004515A7">
      <w:pPr>
        <w:rPr>
          <w:rFonts w:ascii="EurostileBold" w:hAnsi="EurostileBold" w:cs="EurostileBold"/>
          <w:bCs/>
          <w:color w:val="FF0000"/>
          <w:sz w:val="20"/>
          <w:szCs w:val="28"/>
          <w:lang w:val="fr-FR"/>
        </w:rPr>
      </w:pPr>
      <w:r w:rsidRPr="00F32D58">
        <w:rPr>
          <w:rFonts w:ascii="Helvetica" w:hAnsi="Helvetica"/>
          <w:b/>
          <w:sz w:val="20"/>
          <w:lang w:val="fr-FR"/>
        </w:rPr>
        <w:t>Pool Agri Import &amp; Export</w:t>
      </w:r>
      <w:r w:rsidRPr="00F32D58">
        <w:rPr>
          <w:rFonts w:ascii="Helvetica" w:hAnsi="Helvetica"/>
          <w:b/>
          <w:sz w:val="20"/>
          <w:lang w:val="fr-FR"/>
        </w:rPr>
        <w:br/>
      </w:r>
      <w:r w:rsidRPr="00F32D58">
        <w:rPr>
          <w:rFonts w:ascii="Helvetica" w:hAnsi="Helvetica"/>
          <w:sz w:val="20"/>
          <w:lang w:val="fr-FR"/>
        </w:rPr>
        <w:t>Schutsluis 15</w:t>
      </w:r>
      <w:r w:rsidRPr="00F32D58">
        <w:rPr>
          <w:rFonts w:ascii="Helvetica" w:hAnsi="Helvetica"/>
          <w:sz w:val="20"/>
          <w:lang w:val="fr-FR"/>
        </w:rPr>
        <w:br/>
        <w:t>7681 KG  VROOMSHOOP</w:t>
      </w:r>
      <w:r w:rsidRPr="00F32D58">
        <w:rPr>
          <w:rFonts w:ascii="Helvetica" w:hAnsi="Helvetica"/>
          <w:sz w:val="20"/>
          <w:lang w:val="fr-FR"/>
        </w:rPr>
        <w:br/>
        <w:t>Pays-Bas</w:t>
      </w:r>
      <w:r w:rsidRPr="00F32D58">
        <w:rPr>
          <w:rFonts w:ascii="Helvetica" w:hAnsi="Helvetica"/>
          <w:sz w:val="20"/>
          <w:lang w:val="fr-FR"/>
        </w:rPr>
        <w:br/>
        <w:t>Contact de presse: M. Hendrik Pool (langues: anglais, allemand, néerlandais</w:t>
      </w:r>
      <w:proofErr w:type="gramStart"/>
      <w:r w:rsidRPr="00F32D58">
        <w:rPr>
          <w:rFonts w:ascii="Helvetica" w:hAnsi="Helvetica"/>
          <w:sz w:val="20"/>
          <w:lang w:val="fr-FR"/>
        </w:rPr>
        <w:t>)</w:t>
      </w:r>
      <w:proofErr w:type="gramEnd"/>
      <w:r w:rsidRPr="00F32D58">
        <w:rPr>
          <w:rFonts w:ascii="Helvetica" w:hAnsi="Helvetica"/>
          <w:sz w:val="20"/>
          <w:lang w:val="fr-FR"/>
        </w:rPr>
        <w:br/>
        <w:t xml:space="preserve">T: </w:t>
      </w:r>
      <w:r w:rsidRPr="00F32D58">
        <w:rPr>
          <w:rFonts w:ascii="Helvetica" w:hAnsi="Helvetica"/>
          <w:sz w:val="20"/>
          <w:lang w:val="fr-FR"/>
        </w:rPr>
        <w:tab/>
        <w:t>+31(0)546 641910</w:t>
      </w:r>
      <w:r w:rsidRPr="00F32D58">
        <w:rPr>
          <w:rFonts w:ascii="Helvetica" w:hAnsi="Helvetica"/>
          <w:sz w:val="20"/>
          <w:lang w:val="fr-FR"/>
        </w:rPr>
        <w:br/>
        <w:t xml:space="preserve">GSM: </w:t>
      </w:r>
      <w:r w:rsidRPr="00F32D58">
        <w:rPr>
          <w:rFonts w:ascii="Helvetica" w:hAnsi="Helvetica"/>
          <w:sz w:val="20"/>
          <w:lang w:val="fr-FR"/>
        </w:rPr>
        <w:tab/>
        <w:t>+31(0)653 979798</w:t>
      </w:r>
      <w:r w:rsidRPr="00F32D58">
        <w:rPr>
          <w:rFonts w:ascii="Helvetica" w:hAnsi="Helvetica"/>
          <w:sz w:val="20"/>
          <w:lang w:val="fr-FR"/>
        </w:rPr>
        <w:br/>
        <w:t xml:space="preserve">E: </w:t>
      </w:r>
      <w:r w:rsidRPr="00F32D58">
        <w:rPr>
          <w:rFonts w:ascii="Helvetica" w:hAnsi="Helvetica"/>
          <w:sz w:val="20"/>
          <w:lang w:val="fr-FR"/>
        </w:rPr>
        <w:tab/>
      </w:r>
      <w:hyperlink r:id="rId27" w:history="1">
        <w:r w:rsidRPr="00F32D58">
          <w:rPr>
            <w:rStyle w:val="Hyperlink"/>
            <w:rFonts w:ascii="Helvetica" w:hAnsi="Helvetica"/>
            <w:sz w:val="20"/>
            <w:lang w:val="fr-FR"/>
          </w:rPr>
          <w:t>info@pool-agri.com</w:t>
        </w:r>
      </w:hyperlink>
      <w:r w:rsidRPr="00F32D58">
        <w:rPr>
          <w:rStyle w:val="Hyperlink"/>
          <w:rFonts w:ascii="Helvetica" w:hAnsi="Helvetica"/>
          <w:sz w:val="20"/>
          <w:lang w:val="fr-FR"/>
        </w:rPr>
        <w:t xml:space="preserve"> </w:t>
      </w:r>
      <w:r w:rsidRPr="00F32D58">
        <w:rPr>
          <w:rFonts w:ascii="Helvetica" w:hAnsi="Helvetica"/>
          <w:sz w:val="20"/>
          <w:lang w:val="fr-FR"/>
        </w:rPr>
        <w:br/>
      </w:r>
      <w:r w:rsidRPr="00F32D58">
        <w:rPr>
          <w:rFonts w:ascii="Helvetica" w:hAnsi="Helvetica" w:cs="Helvetica"/>
          <w:sz w:val="20"/>
          <w:szCs w:val="20"/>
          <w:lang w:val="fr-FR"/>
        </w:rPr>
        <w:t xml:space="preserve">I: </w:t>
      </w:r>
      <w:r w:rsidRPr="00F32D58">
        <w:rPr>
          <w:rFonts w:ascii="Helvetica" w:hAnsi="Helvetica" w:cs="Helvetica"/>
          <w:sz w:val="20"/>
          <w:szCs w:val="20"/>
          <w:lang w:val="fr-FR"/>
        </w:rPr>
        <w:tab/>
      </w:r>
      <w:hyperlink r:id="rId28" w:history="1">
        <w:r w:rsidRPr="00F32D58">
          <w:rPr>
            <w:rStyle w:val="Hyperlink"/>
            <w:rFonts w:ascii="Helvetica" w:hAnsi="Helvetica" w:cs="Helvetica"/>
            <w:sz w:val="20"/>
            <w:szCs w:val="20"/>
            <w:lang w:val="fr-FR"/>
          </w:rPr>
          <w:t>www.pool-agri.com/cropcatcher</w:t>
        </w:r>
      </w:hyperlink>
    </w:p>
    <w:sectPr w:rsidR="002D6755" w:rsidRPr="00F32D58" w:rsidSect="00B03592">
      <w:footerReference w:type="default" r:id="rId2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4090" w:rsidRDefault="00074090" w:rsidP="00BE08EF">
      <w:pPr>
        <w:spacing w:after="0" w:line="240" w:lineRule="auto"/>
      </w:pPr>
      <w:r>
        <w:separator/>
      </w:r>
    </w:p>
  </w:endnote>
  <w:endnote w:type="continuationSeparator" w:id="0">
    <w:p w:rsidR="00074090" w:rsidRDefault="00074090" w:rsidP="00BE08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EurostileBold">
    <w:panose1 w:val="00000000000000000000"/>
    <w:charset w:val="00"/>
    <w:family w:val="swiss"/>
    <w:notTrueType/>
    <w:pitch w:val="default"/>
    <w:sig w:usb0="00000003" w:usb1="00000000" w:usb2="00000000" w:usb3="00000000" w:csb0="00000001" w:csb1="00000000"/>
  </w:font>
  <w:font w:name="Eurostile">
    <w:altName w:val="Eurostile"/>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A58" w:rsidRPr="002357BC" w:rsidRDefault="00B75A58" w:rsidP="002357BC">
    <w:pPr>
      <w:pStyle w:val="Footer"/>
      <w:jc w:val="right"/>
      <w:rPr>
        <w:rFonts w:ascii="Helvetica" w:hAnsi="Helvetica"/>
        <w:sz w:val="20"/>
      </w:rPr>
    </w:pPr>
    <w:r>
      <w:rPr>
        <w:rFonts w:ascii="Helvetica" w:hAnsi="Helvetica"/>
        <w:sz w:val="20"/>
      </w:rPr>
      <w:t>Pag</w:t>
    </w:r>
    <w:r w:rsidR="001643B2">
      <w:rPr>
        <w:rFonts w:ascii="Helvetica" w:hAnsi="Helvetica"/>
        <w:sz w:val="20"/>
      </w:rPr>
      <w:t>e</w:t>
    </w:r>
    <w:r w:rsidRPr="002357BC">
      <w:rPr>
        <w:rFonts w:ascii="Helvetica" w:hAnsi="Helvetica"/>
        <w:sz w:val="20"/>
      </w:rPr>
      <w:t xml:space="preserve"> </w:t>
    </w:r>
    <w:r w:rsidR="00615D09" w:rsidRPr="002357BC">
      <w:rPr>
        <w:rFonts w:ascii="Helvetica" w:hAnsi="Helvetica"/>
        <w:sz w:val="20"/>
      </w:rPr>
      <w:fldChar w:fldCharType="begin"/>
    </w:r>
    <w:r w:rsidRPr="002357BC">
      <w:rPr>
        <w:rFonts w:ascii="Helvetica" w:hAnsi="Helvetica"/>
        <w:sz w:val="20"/>
      </w:rPr>
      <w:instrText xml:space="preserve"> PAGE   \* MERGEFORMAT </w:instrText>
    </w:r>
    <w:r w:rsidR="00615D09" w:rsidRPr="002357BC">
      <w:rPr>
        <w:rFonts w:ascii="Helvetica" w:hAnsi="Helvetica"/>
        <w:sz w:val="20"/>
      </w:rPr>
      <w:fldChar w:fldCharType="separate"/>
    </w:r>
    <w:r w:rsidR="00817F18">
      <w:rPr>
        <w:rFonts w:ascii="Helvetica" w:hAnsi="Helvetica"/>
        <w:noProof/>
        <w:sz w:val="20"/>
      </w:rPr>
      <w:t>3</w:t>
    </w:r>
    <w:r w:rsidR="00615D09" w:rsidRPr="002357BC">
      <w:rPr>
        <w:rFonts w:ascii="Helvetica" w:hAnsi="Helvetica"/>
        <w:sz w:val="20"/>
      </w:rPr>
      <w:fldChar w:fldCharType="end"/>
    </w:r>
    <w:r>
      <w:rPr>
        <w:rFonts w:ascii="Helvetica" w:hAnsi="Helvetica"/>
        <w:sz w:val="20"/>
      </w:rPr>
      <w:t xml:space="preserve"> / </w:t>
    </w:r>
    <w:r w:rsidR="00074090">
      <w:fldChar w:fldCharType="begin"/>
    </w:r>
    <w:r w:rsidR="00074090">
      <w:instrText xml:space="preserve"> NUMPAGES   \* MERGEFORMAT </w:instrText>
    </w:r>
    <w:r w:rsidR="00074090">
      <w:fldChar w:fldCharType="separate"/>
    </w:r>
    <w:r w:rsidR="00817F18" w:rsidRPr="00817F18">
      <w:rPr>
        <w:rFonts w:ascii="Helvetica" w:hAnsi="Helvetica"/>
        <w:noProof/>
        <w:sz w:val="20"/>
      </w:rPr>
      <w:t>3</w:t>
    </w:r>
    <w:r w:rsidR="00074090">
      <w:rPr>
        <w:rFonts w:ascii="Helvetica" w:hAnsi="Helvetica"/>
        <w:noProof/>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4090" w:rsidRDefault="00074090" w:rsidP="00BE08EF">
      <w:pPr>
        <w:spacing w:after="0" w:line="240" w:lineRule="auto"/>
      </w:pPr>
      <w:r>
        <w:separator/>
      </w:r>
    </w:p>
  </w:footnote>
  <w:footnote w:type="continuationSeparator" w:id="0">
    <w:p w:rsidR="00074090" w:rsidRDefault="00074090" w:rsidP="00BE08E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A369D"/>
    <w:multiLevelType w:val="hybridMultilevel"/>
    <w:tmpl w:val="C45A3E1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214B0083"/>
    <w:multiLevelType w:val="hybridMultilevel"/>
    <w:tmpl w:val="85A6AC54"/>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
    <w:nsid w:val="31A82C97"/>
    <w:multiLevelType w:val="hybridMultilevel"/>
    <w:tmpl w:val="D4F2CE68"/>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
    <w:nsid w:val="376729B4"/>
    <w:multiLevelType w:val="hybridMultilevel"/>
    <w:tmpl w:val="471A146E"/>
    <w:lvl w:ilvl="0" w:tplc="3308180E">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37D11B51"/>
    <w:multiLevelType w:val="hybridMultilevel"/>
    <w:tmpl w:val="52223E0C"/>
    <w:lvl w:ilvl="0" w:tplc="0413000F">
      <w:start w:val="1"/>
      <w:numFmt w:val="decimal"/>
      <w:lvlText w:val="%1."/>
      <w:lvlJc w:val="left"/>
      <w:pPr>
        <w:ind w:left="360" w:hanging="360"/>
      </w:p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5">
    <w:nsid w:val="48BE5D9D"/>
    <w:multiLevelType w:val="hybridMultilevel"/>
    <w:tmpl w:val="58D2F540"/>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6">
    <w:nsid w:val="49FE6795"/>
    <w:multiLevelType w:val="hybridMultilevel"/>
    <w:tmpl w:val="758AB02C"/>
    <w:lvl w:ilvl="0" w:tplc="4606C18A">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58395C5D"/>
    <w:multiLevelType w:val="hybridMultilevel"/>
    <w:tmpl w:val="5E60FC62"/>
    <w:lvl w:ilvl="0" w:tplc="0413000F">
      <w:start w:val="1"/>
      <w:numFmt w:val="decimal"/>
      <w:lvlText w:val="%1."/>
      <w:lvlJc w:val="left"/>
      <w:pPr>
        <w:ind w:left="360" w:hanging="360"/>
      </w:p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8">
    <w:nsid w:val="600D0E98"/>
    <w:multiLevelType w:val="hybridMultilevel"/>
    <w:tmpl w:val="4BDE17FC"/>
    <w:lvl w:ilvl="0" w:tplc="04130001">
      <w:start w:val="1"/>
      <w:numFmt w:val="bullet"/>
      <w:lvlText w:val=""/>
      <w:lvlJc w:val="left"/>
      <w:pPr>
        <w:ind w:left="360" w:hanging="360"/>
      </w:pPr>
      <w:rPr>
        <w:rFonts w:ascii="Symbol" w:hAnsi="Symbol" w:hint="default"/>
      </w:r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9">
    <w:nsid w:val="66D66BD0"/>
    <w:multiLevelType w:val="hybridMultilevel"/>
    <w:tmpl w:val="CC1859F4"/>
    <w:lvl w:ilvl="0" w:tplc="0413000F">
      <w:start w:val="1"/>
      <w:numFmt w:val="decimal"/>
      <w:lvlText w:val="%1."/>
      <w:lvlJc w:val="left"/>
      <w:pPr>
        <w:ind w:left="360" w:hanging="360"/>
      </w:p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0">
    <w:nsid w:val="79174909"/>
    <w:multiLevelType w:val="hybridMultilevel"/>
    <w:tmpl w:val="52805D68"/>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6"/>
  </w:num>
  <w:num w:numId="2">
    <w:abstractNumId w:val="3"/>
  </w:num>
  <w:num w:numId="3">
    <w:abstractNumId w:val="2"/>
  </w:num>
  <w:num w:numId="4">
    <w:abstractNumId w:val="0"/>
  </w:num>
  <w:num w:numId="5">
    <w:abstractNumId w:val="5"/>
  </w:num>
  <w:num w:numId="6">
    <w:abstractNumId w:val="8"/>
  </w:num>
  <w:num w:numId="7">
    <w:abstractNumId w:val="4"/>
  </w:num>
  <w:num w:numId="8">
    <w:abstractNumId w:val="9"/>
  </w:num>
  <w:num w:numId="9">
    <w:abstractNumId w:val="7"/>
  </w:num>
  <w:num w:numId="10">
    <w:abstractNumId w:val="1"/>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D1B61"/>
    <w:rsid w:val="000019E7"/>
    <w:rsid w:val="00003F90"/>
    <w:rsid w:val="000132D6"/>
    <w:rsid w:val="00020DD1"/>
    <w:rsid w:val="00023925"/>
    <w:rsid w:val="00025F46"/>
    <w:rsid w:val="00030B3F"/>
    <w:rsid w:val="0003130F"/>
    <w:rsid w:val="000317E5"/>
    <w:rsid w:val="00037C8E"/>
    <w:rsid w:val="00051C98"/>
    <w:rsid w:val="000560E3"/>
    <w:rsid w:val="00060E60"/>
    <w:rsid w:val="000626CA"/>
    <w:rsid w:val="000673F3"/>
    <w:rsid w:val="00067E23"/>
    <w:rsid w:val="00074090"/>
    <w:rsid w:val="00087FB1"/>
    <w:rsid w:val="00091940"/>
    <w:rsid w:val="00093A57"/>
    <w:rsid w:val="000A0761"/>
    <w:rsid w:val="000A44B7"/>
    <w:rsid w:val="000B3731"/>
    <w:rsid w:val="000B7A3D"/>
    <w:rsid w:val="000C1B43"/>
    <w:rsid w:val="000C6A39"/>
    <w:rsid w:val="000C764E"/>
    <w:rsid w:val="000D2D4C"/>
    <w:rsid w:val="000E0C67"/>
    <w:rsid w:val="000E3F61"/>
    <w:rsid w:val="000E60E6"/>
    <w:rsid w:val="000F27FC"/>
    <w:rsid w:val="000F2931"/>
    <w:rsid w:val="00111188"/>
    <w:rsid w:val="0011341E"/>
    <w:rsid w:val="00126559"/>
    <w:rsid w:val="001304C7"/>
    <w:rsid w:val="00133B5D"/>
    <w:rsid w:val="00134BAD"/>
    <w:rsid w:val="001356AC"/>
    <w:rsid w:val="00154CB4"/>
    <w:rsid w:val="0015570C"/>
    <w:rsid w:val="0016100C"/>
    <w:rsid w:val="001643B2"/>
    <w:rsid w:val="00167AC3"/>
    <w:rsid w:val="00183AC4"/>
    <w:rsid w:val="001A0C7E"/>
    <w:rsid w:val="001A2653"/>
    <w:rsid w:val="001A3617"/>
    <w:rsid w:val="001A3F7B"/>
    <w:rsid w:val="001B60AB"/>
    <w:rsid w:val="001D61BA"/>
    <w:rsid w:val="001E591B"/>
    <w:rsid w:val="001E5A0D"/>
    <w:rsid w:val="001F173E"/>
    <w:rsid w:val="001F1DFE"/>
    <w:rsid w:val="00210F50"/>
    <w:rsid w:val="00211615"/>
    <w:rsid w:val="002154F3"/>
    <w:rsid w:val="0021650C"/>
    <w:rsid w:val="002357BC"/>
    <w:rsid w:val="00252416"/>
    <w:rsid w:val="00253D63"/>
    <w:rsid w:val="00255C5C"/>
    <w:rsid w:val="0025766F"/>
    <w:rsid w:val="00257E56"/>
    <w:rsid w:val="00261157"/>
    <w:rsid w:val="002666D3"/>
    <w:rsid w:val="002766DA"/>
    <w:rsid w:val="00281DFB"/>
    <w:rsid w:val="00296D86"/>
    <w:rsid w:val="002A16C5"/>
    <w:rsid w:val="002A232F"/>
    <w:rsid w:val="002A28D0"/>
    <w:rsid w:val="002A74AD"/>
    <w:rsid w:val="002B22DD"/>
    <w:rsid w:val="002B2403"/>
    <w:rsid w:val="002C1486"/>
    <w:rsid w:val="002C3AC0"/>
    <w:rsid w:val="002C7CDF"/>
    <w:rsid w:val="002D0F38"/>
    <w:rsid w:val="002D6755"/>
    <w:rsid w:val="002D7D6A"/>
    <w:rsid w:val="002E158F"/>
    <w:rsid w:val="002E4306"/>
    <w:rsid w:val="002E7B9A"/>
    <w:rsid w:val="002F0E0F"/>
    <w:rsid w:val="002F2876"/>
    <w:rsid w:val="002F3BB1"/>
    <w:rsid w:val="002F7888"/>
    <w:rsid w:val="00301F8B"/>
    <w:rsid w:val="003025EE"/>
    <w:rsid w:val="00305564"/>
    <w:rsid w:val="00306868"/>
    <w:rsid w:val="00311771"/>
    <w:rsid w:val="00312752"/>
    <w:rsid w:val="00315F63"/>
    <w:rsid w:val="003226E8"/>
    <w:rsid w:val="00323F21"/>
    <w:rsid w:val="003249BF"/>
    <w:rsid w:val="003277E1"/>
    <w:rsid w:val="00332468"/>
    <w:rsid w:val="0033760A"/>
    <w:rsid w:val="00350CA1"/>
    <w:rsid w:val="00361502"/>
    <w:rsid w:val="003657D1"/>
    <w:rsid w:val="00365D0C"/>
    <w:rsid w:val="00370655"/>
    <w:rsid w:val="00373A4D"/>
    <w:rsid w:val="00373E20"/>
    <w:rsid w:val="0037437F"/>
    <w:rsid w:val="003756CC"/>
    <w:rsid w:val="00376EF5"/>
    <w:rsid w:val="003828E7"/>
    <w:rsid w:val="0038499B"/>
    <w:rsid w:val="003925F3"/>
    <w:rsid w:val="00392D2D"/>
    <w:rsid w:val="00393447"/>
    <w:rsid w:val="003A2205"/>
    <w:rsid w:val="003A57C3"/>
    <w:rsid w:val="003B1C67"/>
    <w:rsid w:val="003B755A"/>
    <w:rsid w:val="003C293C"/>
    <w:rsid w:val="003C2C58"/>
    <w:rsid w:val="003C780B"/>
    <w:rsid w:val="003D37D3"/>
    <w:rsid w:val="003D3A82"/>
    <w:rsid w:val="003D5169"/>
    <w:rsid w:val="003E79F4"/>
    <w:rsid w:val="0040094D"/>
    <w:rsid w:val="00401E8C"/>
    <w:rsid w:val="00403DCF"/>
    <w:rsid w:val="0040576B"/>
    <w:rsid w:val="00422E2C"/>
    <w:rsid w:val="00423EF4"/>
    <w:rsid w:val="00430D3A"/>
    <w:rsid w:val="004346D9"/>
    <w:rsid w:val="004374C3"/>
    <w:rsid w:val="00445335"/>
    <w:rsid w:val="0045027A"/>
    <w:rsid w:val="004515A7"/>
    <w:rsid w:val="00452B19"/>
    <w:rsid w:val="00456C70"/>
    <w:rsid w:val="00456E3D"/>
    <w:rsid w:val="00463377"/>
    <w:rsid w:val="0046692F"/>
    <w:rsid w:val="004817EC"/>
    <w:rsid w:val="00481C96"/>
    <w:rsid w:val="0048392C"/>
    <w:rsid w:val="00484906"/>
    <w:rsid w:val="00486446"/>
    <w:rsid w:val="004909DE"/>
    <w:rsid w:val="004909E3"/>
    <w:rsid w:val="00492014"/>
    <w:rsid w:val="00493C04"/>
    <w:rsid w:val="00494D6D"/>
    <w:rsid w:val="004A4282"/>
    <w:rsid w:val="004A6F7F"/>
    <w:rsid w:val="004B2220"/>
    <w:rsid w:val="004C17A7"/>
    <w:rsid w:val="004D137D"/>
    <w:rsid w:val="004D265C"/>
    <w:rsid w:val="004D292E"/>
    <w:rsid w:val="004D53E3"/>
    <w:rsid w:val="004E1A96"/>
    <w:rsid w:val="004E2CF9"/>
    <w:rsid w:val="004E730C"/>
    <w:rsid w:val="004E7BCB"/>
    <w:rsid w:val="004F26AE"/>
    <w:rsid w:val="004F574D"/>
    <w:rsid w:val="00500021"/>
    <w:rsid w:val="0050499D"/>
    <w:rsid w:val="00513443"/>
    <w:rsid w:val="005161EC"/>
    <w:rsid w:val="00516E5C"/>
    <w:rsid w:val="005202E7"/>
    <w:rsid w:val="00521E0A"/>
    <w:rsid w:val="005240A2"/>
    <w:rsid w:val="00536D62"/>
    <w:rsid w:val="005467B8"/>
    <w:rsid w:val="00550477"/>
    <w:rsid w:val="00563BAB"/>
    <w:rsid w:val="00567BFD"/>
    <w:rsid w:val="00571F0C"/>
    <w:rsid w:val="0057260A"/>
    <w:rsid w:val="00575C0A"/>
    <w:rsid w:val="00585BDF"/>
    <w:rsid w:val="005A07B4"/>
    <w:rsid w:val="005A547B"/>
    <w:rsid w:val="005C62D0"/>
    <w:rsid w:val="005E14C8"/>
    <w:rsid w:val="005E1599"/>
    <w:rsid w:val="005E17A2"/>
    <w:rsid w:val="005E3F73"/>
    <w:rsid w:val="005E48AF"/>
    <w:rsid w:val="00600216"/>
    <w:rsid w:val="00603D06"/>
    <w:rsid w:val="006117FA"/>
    <w:rsid w:val="00615D09"/>
    <w:rsid w:val="00616389"/>
    <w:rsid w:val="00627F0A"/>
    <w:rsid w:val="00632AD2"/>
    <w:rsid w:val="006362D3"/>
    <w:rsid w:val="006400D7"/>
    <w:rsid w:val="00641341"/>
    <w:rsid w:val="00652D80"/>
    <w:rsid w:val="00664247"/>
    <w:rsid w:val="00665326"/>
    <w:rsid w:val="00674360"/>
    <w:rsid w:val="00675979"/>
    <w:rsid w:val="00676441"/>
    <w:rsid w:val="00680FF4"/>
    <w:rsid w:val="006863B1"/>
    <w:rsid w:val="00686CB6"/>
    <w:rsid w:val="00690536"/>
    <w:rsid w:val="00691BB3"/>
    <w:rsid w:val="00697F80"/>
    <w:rsid w:val="006A200F"/>
    <w:rsid w:val="006A37D0"/>
    <w:rsid w:val="006A3C5B"/>
    <w:rsid w:val="006A6F99"/>
    <w:rsid w:val="006B1D21"/>
    <w:rsid w:val="006B5F43"/>
    <w:rsid w:val="006B6820"/>
    <w:rsid w:val="006B6C01"/>
    <w:rsid w:val="006C2F3B"/>
    <w:rsid w:val="006F5C6B"/>
    <w:rsid w:val="006F781E"/>
    <w:rsid w:val="0070675E"/>
    <w:rsid w:val="00707D3F"/>
    <w:rsid w:val="00712866"/>
    <w:rsid w:val="00720D15"/>
    <w:rsid w:val="00734A36"/>
    <w:rsid w:val="007360AD"/>
    <w:rsid w:val="00737B20"/>
    <w:rsid w:val="00740961"/>
    <w:rsid w:val="00754AD2"/>
    <w:rsid w:val="00756268"/>
    <w:rsid w:val="00756315"/>
    <w:rsid w:val="00760365"/>
    <w:rsid w:val="00766228"/>
    <w:rsid w:val="007749B2"/>
    <w:rsid w:val="0077639A"/>
    <w:rsid w:val="00776D6A"/>
    <w:rsid w:val="0077726B"/>
    <w:rsid w:val="007775EA"/>
    <w:rsid w:val="00781ADA"/>
    <w:rsid w:val="00784808"/>
    <w:rsid w:val="0078641B"/>
    <w:rsid w:val="007955FB"/>
    <w:rsid w:val="007A3F9E"/>
    <w:rsid w:val="007B35D2"/>
    <w:rsid w:val="007C0CF2"/>
    <w:rsid w:val="007C4082"/>
    <w:rsid w:val="007D072B"/>
    <w:rsid w:val="007D1446"/>
    <w:rsid w:val="007D4028"/>
    <w:rsid w:val="007D517A"/>
    <w:rsid w:val="00812153"/>
    <w:rsid w:val="00814E7A"/>
    <w:rsid w:val="008150D1"/>
    <w:rsid w:val="00817CF7"/>
    <w:rsid w:val="00817F18"/>
    <w:rsid w:val="00821F48"/>
    <w:rsid w:val="00823B01"/>
    <w:rsid w:val="00824704"/>
    <w:rsid w:val="00831D84"/>
    <w:rsid w:val="00834C7C"/>
    <w:rsid w:val="00837676"/>
    <w:rsid w:val="0084233C"/>
    <w:rsid w:val="00847C13"/>
    <w:rsid w:val="008554A4"/>
    <w:rsid w:val="0086153D"/>
    <w:rsid w:val="00866991"/>
    <w:rsid w:val="008712DC"/>
    <w:rsid w:val="008724E3"/>
    <w:rsid w:val="00872A4D"/>
    <w:rsid w:val="00872EA2"/>
    <w:rsid w:val="00880BBD"/>
    <w:rsid w:val="00881E0C"/>
    <w:rsid w:val="00882EC4"/>
    <w:rsid w:val="00884457"/>
    <w:rsid w:val="00892641"/>
    <w:rsid w:val="008A0106"/>
    <w:rsid w:val="008A6FB5"/>
    <w:rsid w:val="008B760F"/>
    <w:rsid w:val="008C0969"/>
    <w:rsid w:val="008C223A"/>
    <w:rsid w:val="008D1E43"/>
    <w:rsid w:val="008D5E19"/>
    <w:rsid w:val="008E0190"/>
    <w:rsid w:val="008E6CF0"/>
    <w:rsid w:val="008F2523"/>
    <w:rsid w:val="008F2630"/>
    <w:rsid w:val="008F30EC"/>
    <w:rsid w:val="008F7489"/>
    <w:rsid w:val="008F77B2"/>
    <w:rsid w:val="0091012E"/>
    <w:rsid w:val="0091073C"/>
    <w:rsid w:val="00910A0B"/>
    <w:rsid w:val="00915A66"/>
    <w:rsid w:val="0091725C"/>
    <w:rsid w:val="00923B52"/>
    <w:rsid w:val="0092509D"/>
    <w:rsid w:val="009330D4"/>
    <w:rsid w:val="009338DF"/>
    <w:rsid w:val="009348E2"/>
    <w:rsid w:val="00941FC2"/>
    <w:rsid w:val="00950D3D"/>
    <w:rsid w:val="0095669B"/>
    <w:rsid w:val="0096144D"/>
    <w:rsid w:val="009618BA"/>
    <w:rsid w:val="0097128D"/>
    <w:rsid w:val="00971FF7"/>
    <w:rsid w:val="009765F6"/>
    <w:rsid w:val="00994A7A"/>
    <w:rsid w:val="009A335F"/>
    <w:rsid w:val="009C0CE4"/>
    <w:rsid w:val="009C4C86"/>
    <w:rsid w:val="009C5DB1"/>
    <w:rsid w:val="009C679F"/>
    <w:rsid w:val="009C7708"/>
    <w:rsid w:val="009E135C"/>
    <w:rsid w:val="009E1467"/>
    <w:rsid w:val="009E50AB"/>
    <w:rsid w:val="009E55A4"/>
    <w:rsid w:val="009F4D38"/>
    <w:rsid w:val="00A03A19"/>
    <w:rsid w:val="00A03FD9"/>
    <w:rsid w:val="00A0763A"/>
    <w:rsid w:val="00A20A92"/>
    <w:rsid w:val="00A27292"/>
    <w:rsid w:val="00A27BDF"/>
    <w:rsid w:val="00A30851"/>
    <w:rsid w:val="00A33D1C"/>
    <w:rsid w:val="00A3725E"/>
    <w:rsid w:val="00A40DAA"/>
    <w:rsid w:val="00A5784F"/>
    <w:rsid w:val="00A67131"/>
    <w:rsid w:val="00A67924"/>
    <w:rsid w:val="00A70A32"/>
    <w:rsid w:val="00A80CD7"/>
    <w:rsid w:val="00A87BD6"/>
    <w:rsid w:val="00A915A3"/>
    <w:rsid w:val="00A9279A"/>
    <w:rsid w:val="00A93B71"/>
    <w:rsid w:val="00A95D32"/>
    <w:rsid w:val="00AA0879"/>
    <w:rsid w:val="00AA45F7"/>
    <w:rsid w:val="00AA57D6"/>
    <w:rsid w:val="00AB0624"/>
    <w:rsid w:val="00AB45E5"/>
    <w:rsid w:val="00AB540A"/>
    <w:rsid w:val="00AB57E4"/>
    <w:rsid w:val="00AC141E"/>
    <w:rsid w:val="00AC18D9"/>
    <w:rsid w:val="00AD1687"/>
    <w:rsid w:val="00AD20B7"/>
    <w:rsid w:val="00AD48FA"/>
    <w:rsid w:val="00AD6A97"/>
    <w:rsid w:val="00AE1B79"/>
    <w:rsid w:val="00AE3AC7"/>
    <w:rsid w:val="00AE4FD1"/>
    <w:rsid w:val="00AF4169"/>
    <w:rsid w:val="00AF5F3C"/>
    <w:rsid w:val="00B03592"/>
    <w:rsid w:val="00B04FCB"/>
    <w:rsid w:val="00B07C37"/>
    <w:rsid w:val="00B10408"/>
    <w:rsid w:val="00B3141B"/>
    <w:rsid w:val="00B40C42"/>
    <w:rsid w:val="00B422C5"/>
    <w:rsid w:val="00B47700"/>
    <w:rsid w:val="00B477C4"/>
    <w:rsid w:val="00B67C6C"/>
    <w:rsid w:val="00B70FAD"/>
    <w:rsid w:val="00B75A58"/>
    <w:rsid w:val="00B768F3"/>
    <w:rsid w:val="00B937A0"/>
    <w:rsid w:val="00B946A4"/>
    <w:rsid w:val="00BB1A29"/>
    <w:rsid w:val="00BB1B09"/>
    <w:rsid w:val="00BB7670"/>
    <w:rsid w:val="00BC11E6"/>
    <w:rsid w:val="00BC1B44"/>
    <w:rsid w:val="00BC7F4D"/>
    <w:rsid w:val="00BD46CC"/>
    <w:rsid w:val="00BE08EF"/>
    <w:rsid w:val="00C00754"/>
    <w:rsid w:val="00C12A06"/>
    <w:rsid w:val="00C14798"/>
    <w:rsid w:val="00C27BCF"/>
    <w:rsid w:val="00C35F22"/>
    <w:rsid w:val="00C42DD2"/>
    <w:rsid w:val="00C46D65"/>
    <w:rsid w:val="00C50214"/>
    <w:rsid w:val="00C52266"/>
    <w:rsid w:val="00C61898"/>
    <w:rsid w:val="00C625E8"/>
    <w:rsid w:val="00C625F5"/>
    <w:rsid w:val="00C65358"/>
    <w:rsid w:val="00C760A4"/>
    <w:rsid w:val="00C8275C"/>
    <w:rsid w:val="00C927D3"/>
    <w:rsid w:val="00C92882"/>
    <w:rsid w:val="00C9312B"/>
    <w:rsid w:val="00CB5949"/>
    <w:rsid w:val="00CC02E5"/>
    <w:rsid w:val="00CE205D"/>
    <w:rsid w:val="00CE5BAA"/>
    <w:rsid w:val="00CF278A"/>
    <w:rsid w:val="00CF30F9"/>
    <w:rsid w:val="00CF3BD6"/>
    <w:rsid w:val="00D01A29"/>
    <w:rsid w:val="00D02FBB"/>
    <w:rsid w:val="00D162C1"/>
    <w:rsid w:val="00D20116"/>
    <w:rsid w:val="00D22DBE"/>
    <w:rsid w:val="00D31A69"/>
    <w:rsid w:val="00D321ED"/>
    <w:rsid w:val="00D40093"/>
    <w:rsid w:val="00D40B84"/>
    <w:rsid w:val="00D43235"/>
    <w:rsid w:val="00D501F2"/>
    <w:rsid w:val="00D55168"/>
    <w:rsid w:val="00D606C2"/>
    <w:rsid w:val="00D628C8"/>
    <w:rsid w:val="00D65CE9"/>
    <w:rsid w:val="00D66460"/>
    <w:rsid w:val="00D71FFD"/>
    <w:rsid w:val="00D75ECD"/>
    <w:rsid w:val="00D7788E"/>
    <w:rsid w:val="00D85638"/>
    <w:rsid w:val="00D90289"/>
    <w:rsid w:val="00D9064A"/>
    <w:rsid w:val="00D923A2"/>
    <w:rsid w:val="00D94FFC"/>
    <w:rsid w:val="00D96ECF"/>
    <w:rsid w:val="00DA1684"/>
    <w:rsid w:val="00DA1A82"/>
    <w:rsid w:val="00DA73D3"/>
    <w:rsid w:val="00DB2CDF"/>
    <w:rsid w:val="00DB5560"/>
    <w:rsid w:val="00DC2FBC"/>
    <w:rsid w:val="00DC31F0"/>
    <w:rsid w:val="00DC498F"/>
    <w:rsid w:val="00DD1B61"/>
    <w:rsid w:val="00DE1548"/>
    <w:rsid w:val="00DE4705"/>
    <w:rsid w:val="00DE577A"/>
    <w:rsid w:val="00DF1FB4"/>
    <w:rsid w:val="00DF2CB2"/>
    <w:rsid w:val="00DF758A"/>
    <w:rsid w:val="00E1723A"/>
    <w:rsid w:val="00E1765A"/>
    <w:rsid w:val="00E23667"/>
    <w:rsid w:val="00E27F0E"/>
    <w:rsid w:val="00E33558"/>
    <w:rsid w:val="00E336B0"/>
    <w:rsid w:val="00E34BF2"/>
    <w:rsid w:val="00E4202D"/>
    <w:rsid w:val="00E54615"/>
    <w:rsid w:val="00E6075F"/>
    <w:rsid w:val="00E634A9"/>
    <w:rsid w:val="00E760E0"/>
    <w:rsid w:val="00E8335A"/>
    <w:rsid w:val="00E97543"/>
    <w:rsid w:val="00EA256A"/>
    <w:rsid w:val="00EA274F"/>
    <w:rsid w:val="00EA3ABD"/>
    <w:rsid w:val="00EA4CDC"/>
    <w:rsid w:val="00EA5162"/>
    <w:rsid w:val="00EA6D36"/>
    <w:rsid w:val="00EB0054"/>
    <w:rsid w:val="00EB7A62"/>
    <w:rsid w:val="00EC66CB"/>
    <w:rsid w:val="00ED4DBC"/>
    <w:rsid w:val="00EE1028"/>
    <w:rsid w:val="00EE4C10"/>
    <w:rsid w:val="00EF4029"/>
    <w:rsid w:val="00EF49FC"/>
    <w:rsid w:val="00EF7FD5"/>
    <w:rsid w:val="00F019FA"/>
    <w:rsid w:val="00F02117"/>
    <w:rsid w:val="00F22CA0"/>
    <w:rsid w:val="00F32D58"/>
    <w:rsid w:val="00F34C08"/>
    <w:rsid w:val="00F35D52"/>
    <w:rsid w:val="00F52D06"/>
    <w:rsid w:val="00F62408"/>
    <w:rsid w:val="00F62842"/>
    <w:rsid w:val="00F65121"/>
    <w:rsid w:val="00F71587"/>
    <w:rsid w:val="00F71A13"/>
    <w:rsid w:val="00F74068"/>
    <w:rsid w:val="00F77369"/>
    <w:rsid w:val="00F84B14"/>
    <w:rsid w:val="00F867BB"/>
    <w:rsid w:val="00F86E50"/>
    <w:rsid w:val="00F87A14"/>
    <w:rsid w:val="00F969B2"/>
    <w:rsid w:val="00FA2BB8"/>
    <w:rsid w:val="00FA499E"/>
    <w:rsid w:val="00FB2CCC"/>
    <w:rsid w:val="00FB3CBC"/>
    <w:rsid w:val="00FC6B97"/>
    <w:rsid w:val="00FD0D56"/>
    <w:rsid w:val="00FD1385"/>
    <w:rsid w:val="00FE05EA"/>
    <w:rsid w:val="00FE4A31"/>
    <w:rsid w:val="00FE50D4"/>
    <w:rsid w:val="00FE6EB8"/>
    <w:rsid w:val="00FF1D4F"/>
    <w:rsid w:val="00FF2AA9"/>
    <w:rsid w:val="00FF4591"/>
    <w:rsid w:val="00FF641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6EB8"/>
  </w:style>
  <w:style w:type="paragraph" w:styleId="Heading2">
    <w:name w:val="heading 2"/>
    <w:basedOn w:val="Normal"/>
    <w:next w:val="Normal"/>
    <w:link w:val="Heading2Char"/>
    <w:uiPriority w:val="9"/>
    <w:unhideWhenUsed/>
    <w:qFormat/>
    <w:rsid w:val="007749B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6868"/>
    <w:pPr>
      <w:ind w:left="720"/>
      <w:contextualSpacing/>
    </w:pPr>
  </w:style>
  <w:style w:type="paragraph" w:styleId="NormalWeb">
    <w:name w:val="Normal (Web)"/>
    <w:basedOn w:val="Normal"/>
    <w:uiPriority w:val="99"/>
    <w:semiHidden/>
    <w:unhideWhenUsed/>
    <w:rsid w:val="00837676"/>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Strong">
    <w:name w:val="Strong"/>
    <w:basedOn w:val="DefaultParagraphFont"/>
    <w:uiPriority w:val="22"/>
    <w:qFormat/>
    <w:rsid w:val="00837676"/>
    <w:rPr>
      <w:b/>
      <w:bCs/>
    </w:rPr>
  </w:style>
  <w:style w:type="paragraph" w:styleId="BalloonText">
    <w:name w:val="Balloon Text"/>
    <w:basedOn w:val="Normal"/>
    <w:link w:val="BalloonTextChar"/>
    <w:uiPriority w:val="99"/>
    <w:semiHidden/>
    <w:unhideWhenUsed/>
    <w:rsid w:val="008A6FB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A6FB5"/>
    <w:rPr>
      <w:rFonts w:ascii="Tahoma" w:hAnsi="Tahoma" w:cs="Tahoma"/>
      <w:sz w:val="16"/>
      <w:szCs w:val="16"/>
    </w:rPr>
  </w:style>
  <w:style w:type="character" w:customStyle="1" w:styleId="Heading2Char">
    <w:name w:val="Heading 2 Char"/>
    <w:basedOn w:val="DefaultParagraphFont"/>
    <w:link w:val="Heading2"/>
    <w:uiPriority w:val="9"/>
    <w:rsid w:val="007749B2"/>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5E14C8"/>
    <w:rPr>
      <w:color w:val="0000FF" w:themeColor="hyperlink"/>
      <w:u w:val="single"/>
    </w:rPr>
  </w:style>
  <w:style w:type="paragraph" w:styleId="Header">
    <w:name w:val="header"/>
    <w:basedOn w:val="Normal"/>
    <w:link w:val="HeaderChar"/>
    <w:uiPriority w:val="99"/>
    <w:unhideWhenUsed/>
    <w:rsid w:val="00BE08EF"/>
    <w:pPr>
      <w:tabs>
        <w:tab w:val="center" w:pos="4536"/>
        <w:tab w:val="right" w:pos="9072"/>
      </w:tabs>
      <w:spacing w:after="0" w:line="240" w:lineRule="auto"/>
    </w:pPr>
  </w:style>
  <w:style w:type="character" w:customStyle="1" w:styleId="HeaderChar">
    <w:name w:val="Header Char"/>
    <w:basedOn w:val="DefaultParagraphFont"/>
    <w:link w:val="Header"/>
    <w:uiPriority w:val="99"/>
    <w:rsid w:val="00BE08EF"/>
  </w:style>
  <w:style w:type="paragraph" w:styleId="Footer">
    <w:name w:val="footer"/>
    <w:basedOn w:val="Normal"/>
    <w:link w:val="FooterChar"/>
    <w:uiPriority w:val="99"/>
    <w:unhideWhenUsed/>
    <w:rsid w:val="00BE08EF"/>
    <w:pPr>
      <w:tabs>
        <w:tab w:val="center" w:pos="4536"/>
        <w:tab w:val="right" w:pos="9072"/>
      </w:tabs>
      <w:spacing w:after="0" w:line="240" w:lineRule="auto"/>
    </w:pPr>
  </w:style>
  <w:style w:type="character" w:customStyle="1" w:styleId="FooterChar">
    <w:name w:val="Footer Char"/>
    <w:basedOn w:val="DefaultParagraphFont"/>
    <w:link w:val="Footer"/>
    <w:uiPriority w:val="99"/>
    <w:rsid w:val="00BE08EF"/>
  </w:style>
  <w:style w:type="character" w:styleId="FollowedHyperlink">
    <w:name w:val="FollowedHyperlink"/>
    <w:basedOn w:val="DefaultParagraphFont"/>
    <w:uiPriority w:val="99"/>
    <w:semiHidden/>
    <w:unhideWhenUsed/>
    <w:rsid w:val="008F2630"/>
    <w:rPr>
      <w:color w:val="800080" w:themeColor="followedHyperlink"/>
      <w:u w:val="single"/>
    </w:rPr>
  </w:style>
  <w:style w:type="character" w:customStyle="1" w:styleId="apple-converted-space">
    <w:name w:val="apple-converted-space"/>
    <w:basedOn w:val="DefaultParagraphFont"/>
    <w:rsid w:val="00FB2CCC"/>
  </w:style>
  <w:style w:type="table" w:styleId="TableGrid">
    <w:name w:val="Table Grid"/>
    <w:basedOn w:val="TableNormal"/>
    <w:uiPriority w:val="59"/>
    <w:rsid w:val="00EF40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able-cell">
    <w:name w:val="table-cell"/>
    <w:basedOn w:val="DefaultParagraphFont"/>
    <w:rsid w:val="007D1446"/>
  </w:style>
  <w:style w:type="character" w:styleId="Emphasis">
    <w:name w:val="Emphasis"/>
    <w:basedOn w:val="DefaultParagraphFont"/>
    <w:uiPriority w:val="20"/>
    <w:qFormat/>
    <w:rsid w:val="00D43235"/>
    <w:rPr>
      <w:b/>
      <w:bCs/>
      <w:i w:val="0"/>
      <w:iCs w:val="0"/>
    </w:rPr>
  </w:style>
  <w:style w:type="character" w:customStyle="1" w:styleId="st1">
    <w:name w:val="st1"/>
    <w:basedOn w:val="DefaultParagraphFont"/>
    <w:rsid w:val="00D4323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7749B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6868"/>
    <w:pPr>
      <w:ind w:left="720"/>
      <w:contextualSpacing/>
    </w:pPr>
  </w:style>
  <w:style w:type="paragraph" w:styleId="NormalWeb">
    <w:name w:val="Normal (Web)"/>
    <w:basedOn w:val="Normal"/>
    <w:uiPriority w:val="99"/>
    <w:semiHidden/>
    <w:unhideWhenUsed/>
    <w:rsid w:val="00837676"/>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Strong">
    <w:name w:val="Strong"/>
    <w:basedOn w:val="DefaultParagraphFont"/>
    <w:uiPriority w:val="22"/>
    <w:qFormat/>
    <w:rsid w:val="00837676"/>
    <w:rPr>
      <w:b/>
      <w:bCs/>
    </w:rPr>
  </w:style>
  <w:style w:type="paragraph" w:styleId="BalloonText">
    <w:name w:val="Balloon Text"/>
    <w:basedOn w:val="Normal"/>
    <w:link w:val="BalloonTextChar"/>
    <w:uiPriority w:val="99"/>
    <w:semiHidden/>
    <w:unhideWhenUsed/>
    <w:rsid w:val="008A6FB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A6FB5"/>
    <w:rPr>
      <w:rFonts w:ascii="Tahoma" w:hAnsi="Tahoma" w:cs="Tahoma"/>
      <w:sz w:val="16"/>
      <w:szCs w:val="16"/>
    </w:rPr>
  </w:style>
  <w:style w:type="character" w:customStyle="1" w:styleId="Heading2Char">
    <w:name w:val="Heading 2 Char"/>
    <w:basedOn w:val="DefaultParagraphFont"/>
    <w:link w:val="Heading2"/>
    <w:uiPriority w:val="9"/>
    <w:rsid w:val="007749B2"/>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5E14C8"/>
    <w:rPr>
      <w:color w:val="0000FF" w:themeColor="hyperlink"/>
      <w:u w:val="single"/>
    </w:rPr>
  </w:style>
  <w:style w:type="paragraph" w:styleId="Header">
    <w:name w:val="header"/>
    <w:basedOn w:val="Normal"/>
    <w:link w:val="HeaderChar"/>
    <w:uiPriority w:val="99"/>
    <w:unhideWhenUsed/>
    <w:rsid w:val="00BE08EF"/>
    <w:pPr>
      <w:tabs>
        <w:tab w:val="center" w:pos="4536"/>
        <w:tab w:val="right" w:pos="9072"/>
      </w:tabs>
      <w:spacing w:after="0" w:line="240" w:lineRule="auto"/>
    </w:pPr>
  </w:style>
  <w:style w:type="character" w:customStyle="1" w:styleId="HeaderChar">
    <w:name w:val="Header Char"/>
    <w:basedOn w:val="DefaultParagraphFont"/>
    <w:link w:val="Header"/>
    <w:uiPriority w:val="99"/>
    <w:rsid w:val="00BE08EF"/>
  </w:style>
  <w:style w:type="paragraph" w:styleId="Footer">
    <w:name w:val="footer"/>
    <w:basedOn w:val="Normal"/>
    <w:link w:val="FooterChar"/>
    <w:uiPriority w:val="99"/>
    <w:unhideWhenUsed/>
    <w:rsid w:val="00BE08EF"/>
    <w:pPr>
      <w:tabs>
        <w:tab w:val="center" w:pos="4536"/>
        <w:tab w:val="right" w:pos="9072"/>
      </w:tabs>
      <w:spacing w:after="0" w:line="240" w:lineRule="auto"/>
    </w:pPr>
  </w:style>
  <w:style w:type="character" w:customStyle="1" w:styleId="FooterChar">
    <w:name w:val="Footer Char"/>
    <w:basedOn w:val="DefaultParagraphFont"/>
    <w:link w:val="Footer"/>
    <w:uiPriority w:val="99"/>
    <w:rsid w:val="00BE08EF"/>
  </w:style>
  <w:style w:type="character" w:styleId="FollowedHyperlink">
    <w:name w:val="FollowedHyperlink"/>
    <w:basedOn w:val="DefaultParagraphFont"/>
    <w:uiPriority w:val="99"/>
    <w:semiHidden/>
    <w:unhideWhenUsed/>
    <w:rsid w:val="008F2630"/>
    <w:rPr>
      <w:color w:val="800080" w:themeColor="followedHyperlink"/>
      <w:u w:val="single"/>
    </w:rPr>
  </w:style>
  <w:style w:type="character" w:customStyle="1" w:styleId="apple-converted-space">
    <w:name w:val="apple-converted-space"/>
    <w:basedOn w:val="DefaultParagraphFont"/>
    <w:rsid w:val="00FB2CCC"/>
  </w:style>
  <w:style w:type="table" w:styleId="TableGrid">
    <w:name w:val="Table Grid"/>
    <w:basedOn w:val="TableNormal"/>
    <w:uiPriority w:val="59"/>
    <w:rsid w:val="00EF40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able-cell">
    <w:name w:val="table-cell"/>
    <w:basedOn w:val="DefaultParagraphFont"/>
    <w:rsid w:val="007D14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8420778">
      <w:bodyDiv w:val="1"/>
      <w:marLeft w:val="0"/>
      <w:marRight w:val="0"/>
      <w:marTop w:val="0"/>
      <w:marBottom w:val="0"/>
      <w:divBdr>
        <w:top w:val="none" w:sz="0" w:space="0" w:color="auto"/>
        <w:left w:val="none" w:sz="0" w:space="0" w:color="auto"/>
        <w:bottom w:val="none" w:sz="0" w:space="0" w:color="auto"/>
        <w:right w:val="none" w:sz="0" w:space="0" w:color="auto"/>
      </w:divBdr>
    </w:div>
    <w:div w:id="1167086930">
      <w:bodyDiv w:val="1"/>
      <w:marLeft w:val="0"/>
      <w:marRight w:val="0"/>
      <w:marTop w:val="0"/>
      <w:marBottom w:val="0"/>
      <w:divBdr>
        <w:top w:val="none" w:sz="0" w:space="0" w:color="auto"/>
        <w:left w:val="none" w:sz="0" w:space="0" w:color="auto"/>
        <w:bottom w:val="none" w:sz="0" w:space="0" w:color="auto"/>
        <w:right w:val="none" w:sz="0" w:space="0" w:color="auto"/>
      </w:divBdr>
    </w:div>
    <w:div w:id="1195339830">
      <w:bodyDiv w:val="1"/>
      <w:marLeft w:val="0"/>
      <w:marRight w:val="0"/>
      <w:marTop w:val="0"/>
      <w:marBottom w:val="0"/>
      <w:divBdr>
        <w:top w:val="none" w:sz="0" w:space="0" w:color="auto"/>
        <w:left w:val="none" w:sz="0" w:space="0" w:color="auto"/>
        <w:bottom w:val="none" w:sz="0" w:space="0" w:color="auto"/>
        <w:right w:val="none" w:sz="0" w:space="0" w:color="auto"/>
      </w:divBdr>
      <w:divsChild>
        <w:div w:id="266423561">
          <w:marLeft w:val="0"/>
          <w:marRight w:val="0"/>
          <w:marTop w:val="0"/>
          <w:marBottom w:val="0"/>
          <w:divBdr>
            <w:top w:val="none" w:sz="0" w:space="0" w:color="auto"/>
            <w:left w:val="none" w:sz="0" w:space="0" w:color="auto"/>
            <w:bottom w:val="none" w:sz="0" w:space="0" w:color="auto"/>
            <w:right w:val="none" w:sz="0" w:space="0" w:color="auto"/>
          </w:divBdr>
        </w:div>
        <w:div w:id="1900706776">
          <w:marLeft w:val="0"/>
          <w:marRight w:val="0"/>
          <w:marTop w:val="0"/>
          <w:marBottom w:val="0"/>
          <w:divBdr>
            <w:top w:val="none" w:sz="0" w:space="0" w:color="auto"/>
            <w:left w:val="none" w:sz="0" w:space="0" w:color="auto"/>
            <w:bottom w:val="none" w:sz="0" w:space="0" w:color="auto"/>
            <w:right w:val="none" w:sz="0" w:space="0" w:color="auto"/>
          </w:divBdr>
        </w:div>
        <w:div w:id="847839311">
          <w:marLeft w:val="0"/>
          <w:marRight w:val="0"/>
          <w:marTop w:val="0"/>
          <w:marBottom w:val="0"/>
          <w:divBdr>
            <w:top w:val="none" w:sz="0" w:space="0" w:color="auto"/>
            <w:left w:val="none" w:sz="0" w:space="0" w:color="auto"/>
            <w:bottom w:val="none" w:sz="0" w:space="0" w:color="auto"/>
            <w:right w:val="none" w:sz="0" w:space="0" w:color="auto"/>
          </w:divBdr>
        </w:div>
        <w:div w:id="1647511631">
          <w:marLeft w:val="0"/>
          <w:marRight w:val="0"/>
          <w:marTop w:val="0"/>
          <w:marBottom w:val="0"/>
          <w:divBdr>
            <w:top w:val="none" w:sz="0" w:space="0" w:color="auto"/>
            <w:left w:val="none" w:sz="0" w:space="0" w:color="auto"/>
            <w:bottom w:val="none" w:sz="0" w:space="0" w:color="auto"/>
            <w:right w:val="none" w:sz="0" w:space="0" w:color="auto"/>
          </w:divBdr>
        </w:div>
        <w:div w:id="1230773320">
          <w:marLeft w:val="0"/>
          <w:marRight w:val="0"/>
          <w:marTop w:val="0"/>
          <w:marBottom w:val="0"/>
          <w:divBdr>
            <w:top w:val="none" w:sz="0" w:space="0" w:color="auto"/>
            <w:left w:val="none" w:sz="0" w:space="0" w:color="auto"/>
            <w:bottom w:val="none" w:sz="0" w:space="0" w:color="auto"/>
            <w:right w:val="none" w:sz="0" w:space="0" w:color="auto"/>
          </w:divBdr>
        </w:div>
        <w:div w:id="1939486258">
          <w:marLeft w:val="0"/>
          <w:marRight w:val="0"/>
          <w:marTop w:val="0"/>
          <w:marBottom w:val="0"/>
          <w:divBdr>
            <w:top w:val="none" w:sz="0" w:space="0" w:color="auto"/>
            <w:left w:val="none" w:sz="0" w:space="0" w:color="auto"/>
            <w:bottom w:val="none" w:sz="0" w:space="0" w:color="auto"/>
            <w:right w:val="none" w:sz="0" w:space="0" w:color="auto"/>
          </w:divBdr>
        </w:div>
      </w:divsChild>
    </w:div>
    <w:div w:id="1553225567">
      <w:bodyDiv w:val="1"/>
      <w:marLeft w:val="0"/>
      <w:marRight w:val="0"/>
      <w:marTop w:val="0"/>
      <w:marBottom w:val="0"/>
      <w:divBdr>
        <w:top w:val="none" w:sz="0" w:space="0" w:color="auto"/>
        <w:left w:val="none" w:sz="0" w:space="0" w:color="auto"/>
        <w:bottom w:val="none" w:sz="0" w:space="0" w:color="auto"/>
        <w:right w:val="none" w:sz="0" w:space="0" w:color="auto"/>
      </w:divBdr>
      <w:divsChild>
        <w:div w:id="383528159">
          <w:marLeft w:val="0"/>
          <w:marRight w:val="0"/>
          <w:marTop w:val="0"/>
          <w:marBottom w:val="225"/>
          <w:divBdr>
            <w:top w:val="none" w:sz="0" w:space="0" w:color="auto"/>
            <w:left w:val="none" w:sz="0" w:space="0" w:color="auto"/>
            <w:bottom w:val="none" w:sz="0" w:space="0" w:color="auto"/>
            <w:right w:val="none" w:sz="0" w:space="0" w:color="auto"/>
          </w:divBdr>
          <w:divsChild>
            <w:div w:id="173569224">
              <w:marLeft w:val="0"/>
              <w:marRight w:val="0"/>
              <w:marTop w:val="0"/>
              <w:marBottom w:val="0"/>
              <w:divBdr>
                <w:top w:val="none" w:sz="0" w:space="0" w:color="auto"/>
                <w:left w:val="none" w:sz="0" w:space="0" w:color="auto"/>
                <w:bottom w:val="none" w:sz="0" w:space="0" w:color="auto"/>
                <w:right w:val="none" w:sz="0" w:space="0" w:color="auto"/>
              </w:divBdr>
            </w:div>
            <w:div w:id="1362320894">
              <w:marLeft w:val="0"/>
              <w:marRight w:val="0"/>
              <w:marTop w:val="0"/>
              <w:marBottom w:val="0"/>
              <w:divBdr>
                <w:top w:val="none" w:sz="0" w:space="0" w:color="auto"/>
                <w:left w:val="none" w:sz="0" w:space="0" w:color="auto"/>
                <w:bottom w:val="none" w:sz="0" w:space="0" w:color="auto"/>
                <w:right w:val="none" w:sz="0" w:space="0" w:color="auto"/>
              </w:divBdr>
            </w:div>
            <w:div w:id="1980188321">
              <w:marLeft w:val="0"/>
              <w:marRight w:val="0"/>
              <w:marTop w:val="0"/>
              <w:marBottom w:val="0"/>
              <w:divBdr>
                <w:top w:val="none" w:sz="0" w:space="0" w:color="auto"/>
                <w:left w:val="none" w:sz="0" w:space="0" w:color="auto"/>
                <w:bottom w:val="none" w:sz="0" w:space="0" w:color="auto"/>
                <w:right w:val="none" w:sz="0" w:space="0" w:color="auto"/>
              </w:divBdr>
            </w:div>
            <w:div w:id="554004689">
              <w:marLeft w:val="0"/>
              <w:marRight w:val="0"/>
              <w:marTop w:val="0"/>
              <w:marBottom w:val="0"/>
              <w:divBdr>
                <w:top w:val="none" w:sz="0" w:space="0" w:color="auto"/>
                <w:left w:val="none" w:sz="0" w:space="0" w:color="auto"/>
                <w:bottom w:val="none" w:sz="0" w:space="0" w:color="auto"/>
                <w:right w:val="none" w:sz="0" w:space="0" w:color="auto"/>
              </w:divBdr>
            </w:div>
            <w:div w:id="573777379">
              <w:marLeft w:val="0"/>
              <w:marRight w:val="0"/>
              <w:marTop w:val="0"/>
              <w:marBottom w:val="0"/>
              <w:divBdr>
                <w:top w:val="none" w:sz="0" w:space="0" w:color="auto"/>
                <w:left w:val="none" w:sz="0" w:space="0" w:color="auto"/>
                <w:bottom w:val="none" w:sz="0" w:space="0" w:color="auto"/>
                <w:right w:val="none" w:sz="0" w:space="0" w:color="auto"/>
              </w:divBdr>
            </w:div>
            <w:div w:id="2040739837">
              <w:marLeft w:val="0"/>
              <w:marRight w:val="0"/>
              <w:marTop w:val="0"/>
              <w:marBottom w:val="0"/>
              <w:divBdr>
                <w:top w:val="none" w:sz="0" w:space="0" w:color="auto"/>
                <w:left w:val="none" w:sz="0" w:space="0" w:color="auto"/>
                <w:bottom w:val="none" w:sz="0" w:space="0" w:color="auto"/>
                <w:right w:val="none" w:sz="0" w:space="0" w:color="auto"/>
              </w:divBdr>
            </w:div>
            <w:div w:id="16050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807770">
      <w:bodyDiv w:val="1"/>
      <w:marLeft w:val="0"/>
      <w:marRight w:val="0"/>
      <w:marTop w:val="0"/>
      <w:marBottom w:val="0"/>
      <w:divBdr>
        <w:top w:val="none" w:sz="0" w:space="0" w:color="auto"/>
        <w:left w:val="none" w:sz="0" w:space="0" w:color="auto"/>
        <w:bottom w:val="none" w:sz="0" w:space="0" w:color="auto"/>
        <w:right w:val="none" w:sz="0" w:space="0" w:color="auto"/>
      </w:divBdr>
      <w:divsChild>
        <w:div w:id="1036200408">
          <w:marLeft w:val="0"/>
          <w:marRight w:val="0"/>
          <w:marTop w:val="0"/>
          <w:marBottom w:val="0"/>
          <w:divBdr>
            <w:top w:val="none" w:sz="0" w:space="0" w:color="auto"/>
            <w:left w:val="none" w:sz="0" w:space="0" w:color="auto"/>
            <w:bottom w:val="single" w:sz="6" w:space="0" w:color="F9B92B"/>
            <w:right w:val="none" w:sz="0" w:space="0" w:color="auto"/>
          </w:divBdr>
        </w:div>
        <w:div w:id="1308171574">
          <w:marLeft w:val="0"/>
          <w:marRight w:val="0"/>
          <w:marTop w:val="0"/>
          <w:marBottom w:val="0"/>
          <w:divBdr>
            <w:top w:val="none" w:sz="0" w:space="0" w:color="auto"/>
            <w:left w:val="none" w:sz="0" w:space="0" w:color="auto"/>
            <w:bottom w:val="single" w:sz="6" w:space="0" w:color="F9B92B"/>
            <w:right w:val="none" w:sz="0" w:space="0" w:color="auto"/>
          </w:divBdr>
        </w:div>
        <w:div w:id="600722988">
          <w:marLeft w:val="0"/>
          <w:marRight w:val="0"/>
          <w:marTop w:val="0"/>
          <w:marBottom w:val="0"/>
          <w:divBdr>
            <w:top w:val="none" w:sz="0" w:space="0" w:color="auto"/>
            <w:left w:val="none" w:sz="0" w:space="0" w:color="auto"/>
            <w:bottom w:val="single" w:sz="6" w:space="0" w:color="F9B92B"/>
            <w:right w:val="none" w:sz="0" w:space="0" w:color="auto"/>
          </w:divBdr>
        </w:div>
        <w:div w:id="248512694">
          <w:marLeft w:val="0"/>
          <w:marRight w:val="0"/>
          <w:marTop w:val="0"/>
          <w:marBottom w:val="0"/>
          <w:divBdr>
            <w:top w:val="none" w:sz="0" w:space="0" w:color="auto"/>
            <w:left w:val="none" w:sz="0" w:space="0" w:color="auto"/>
            <w:bottom w:val="single" w:sz="6" w:space="0" w:color="F9B92B"/>
            <w:right w:val="none" w:sz="0" w:space="0" w:color="auto"/>
          </w:divBdr>
        </w:div>
        <w:div w:id="1463962213">
          <w:marLeft w:val="0"/>
          <w:marRight w:val="0"/>
          <w:marTop w:val="0"/>
          <w:marBottom w:val="0"/>
          <w:divBdr>
            <w:top w:val="none" w:sz="0" w:space="0" w:color="auto"/>
            <w:left w:val="none" w:sz="0" w:space="0" w:color="auto"/>
            <w:bottom w:val="single" w:sz="6" w:space="0" w:color="F9B92B"/>
            <w:right w:val="none" w:sz="0" w:space="0" w:color="auto"/>
          </w:divBdr>
        </w:div>
        <w:div w:id="878014216">
          <w:marLeft w:val="0"/>
          <w:marRight w:val="0"/>
          <w:marTop w:val="0"/>
          <w:marBottom w:val="0"/>
          <w:divBdr>
            <w:top w:val="none" w:sz="0" w:space="0" w:color="auto"/>
            <w:left w:val="none" w:sz="0" w:space="0" w:color="auto"/>
            <w:bottom w:val="single" w:sz="6" w:space="0" w:color="F9B92B"/>
            <w:right w:val="none" w:sz="0" w:space="0" w:color="auto"/>
          </w:divBdr>
        </w:div>
        <w:div w:id="853694050">
          <w:marLeft w:val="0"/>
          <w:marRight w:val="0"/>
          <w:marTop w:val="0"/>
          <w:marBottom w:val="0"/>
          <w:divBdr>
            <w:top w:val="none" w:sz="0" w:space="0" w:color="auto"/>
            <w:left w:val="none" w:sz="0" w:space="0" w:color="auto"/>
            <w:bottom w:val="single" w:sz="6" w:space="0" w:color="F9B92B"/>
            <w:right w:val="none" w:sz="0" w:space="0" w:color="auto"/>
          </w:divBdr>
        </w:div>
        <w:div w:id="364253049">
          <w:marLeft w:val="0"/>
          <w:marRight w:val="0"/>
          <w:marTop w:val="0"/>
          <w:marBottom w:val="0"/>
          <w:divBdr>
            <w:top w:val="none" w:sz="0" w:space="0" w:color="auto"/>
            <w:left w:val="none" w:sz="0" w:space="0" w:color="auto"/>
            <w:bottom w:val="single" w:sz="6" w:space="0" w:color="F9B92B"/>
            <w:right w:val="none" w:sz="0" w:space="0" w:color="auto"/>
          </w:divBdr>
        </w:div>
        <w:div w:id="410928473">
          <w:marLeft w:val="0"/>
          <w:marRight w:val="0"/>
          <w:marTop w:val="0"/>
          <w:marBottom w:val="0"/>
          <w:divBdr>
            <w:top w:val="none" w:sz="0" w:space="0" w:color="auto"/>
            <w:left w:val="none" w:sz="0" w:space="0" w:color="auto"/>
            <w:bottom w:val="single" w:sz="6" w:space="0" w:color="F9B92B"/>
            <w:right w:val="none" w:sz="0" w:space="0" w:color="auto"/>
          </w:divBdr>
        </w:div>
        <w:div w:id="352851906">
          <w:marLeft w:val="0"/>
          <w:marRight w:val="0"/>
          <w:marTop w:val="0"/>
          <w:marBottom w:val="0"/>
          <w:divBdr>
            <w:top w:val="none" w:sz="0" w:space="0" w:color="auto"/>
            <w:left w:val="none" w:sz="0" w:space="0" w:color="auto"/>
            <w:bottom w:val="single" w:sz="6" w:space="0" w:color="F9B92B"/>
            <w:right w:val="none" w:sz="0" w:space="0" w:color="auto"/>
          </w:divBdr>
        </w:div>
        <w:div w:id="2130001733">
          <w:marLeft w:val="0"/>
          <w:marRight w:val="0"/>
          <w:marTop w:val="0"/>
          <w:marBottom w:val="0"/>
          <w:divBdr>
            <w:top w:val="none" w:sz="0" w:space="0" w:color="auto"/>
            <w:left w:val="none" w:sz="0" w:space="0" w:color="auto"/>
            <w:bottom w:val="single" w:sz="6" w:space="0" w:color="F9B92B"/>
            <w:right w:val="none" w:sz="0" w:space="0" w:color="auto"/>
          </w:divBdr>
        </w:div>
        <w:div w:id="1532298817">
          <w:marLeft w:val="0"/>
          <w:marRight w:val="0"/>
          <w:marTop w:val="0"/>
          <w:marBottom w:val="0"/>
          <w:divBdr>
            <w:top w:val="none" w:sz="0" w:space="0" w:color="auto"/>
            <w:left w:val="none" w:sz="0" w:space="0" w:color="auto"/>
            <w:bottom w:val="single" w:sz="6" w:space="0" w:color="F9B92B"/>
            <w:right w:val="none" w:sz="0" w:space="0" w:color="auto"/>
          </w:divBdr>
        </w:div>
        <w:div w:id="1869878350">
          <w:marLeft w:val="0"/>
          <w:marRight w:val="0"/>
          <w:marTop w:val="0"/>
          <w:marBottom w:val="0"/>
          <w:divBdr>
            <w:top w:val="none" w:sz="0" w:space="0" w:color="auto"/>
            <w:left w:val="none" w:sz="0" w:space="0" w:color="auto"/>
            <w:bottom w:val="single" w:sz="6" w:space="0" w:color="F9B92B"/>
            <w:right w:val="none" w:sz="0" w:space="0" w:color="auto"/>
          </w:divBdr>
        </w:div>
        <w:div w:id="2027554648">
          <w:marLeft w:val="0"/>
          <w:marRight w:val="0"/>
          <w:marTop w:val="0"/>
          <w:marBottom w:val="0"/>
          <w:divBdr>
            <w:top w:val="none" w:sz="0" w:space="0" w:color="auto"/>
            <w:left w:val="none" w:sz="0" w:space="0" w:color="auto"/>
            <w:bottom w:val="single" w:sz="6" w:space="0" w:color="F9B92B"/>
            <w:right w:val="none" w:sz="0" w:space="0" w:color="auto"/>
          </w:divBdr>
        </w:div>
        <w:div w:id="1302077845">
          <w:marLeft w:val="0"/>
          <w:marRight w:val="0"/>
          <w:marTop w:val="0"/>
          <w:marBottom w:val="0"/>
          <w:divBdr>
            <w:top w:val="none" w:sz="0" w:space="0" w:color="auto"/>
            <w:left w:val="none" w:sz="0" w:space="0" w:color="auto"/>
            <w:bottom w:val="single" w:sz="6" w:space="0" w:color="F9B92B"/>
            <w:right w:val="none" w:sz="0" w:space="0" w:color="auto"/>
          </w:divBdr>
        </w:div>
        <w:div w:id="1919511664">
          <w:marLeft w:val="0"/>
          <w:marRight w:val="0"/>
          <w:marTop w:val="0"/>
          <w:marBottom w:val="0"/>
          <w:divBdr>
            <w:top w:val="none" w:sz="0" w:space="0" w:color="auto"/>
            <w:left w:val="none" w:sz="0" w:space="0" w:color="auto"/>
            <w:bottom w:val="single" w:sz="6" w:space="0" w:color="F9B92B"/>
            <w:right w:val="none" w:sz="0" w:space="0" w:color="auto"/>
          </w:divBdr>
        </w:div>
        <w:div w:id="503399940">
          <w:marLeft w:val="0"/>
          <w:marRight w:val="0"/>
          <w:marTop w:val="0"/>
          <w:marBottom w:val="0"/>
          <w:divBdr>
            <w:top w:val="none" w:sz="0" w:space="0" w:color="auto"/>
            <w:left w:val="none" w:sz="0" w:space="0" w:color="auto"/>
            <w:bottom w:val="single" w:sz="6" w:space="0" w:color="F9B92B"/>
            <w:right w:val="none" w:sz="0" w:space="0" w:color="auto"/>
          </w:divBdr>
        </w:div>
        <w:div w:id="307514023">
          <w:marLeft w:val="0"/>
          <w:marRight w:val="0"/>
          <w:marTop w:val="0"/>
          <w:marBottom w:val="0"/>
          <w:divBdr>
            <w:top w:val="none" w:sz="0" w:space="0" w:color="auto"/>
            <w:left w:val="none" w:sz="0" w:space="0" w:color="auto"/>
            <w:bottom w:val="single" w:sz="6" w:space="0" w:color="F9B92B"/>
            <w:right w:val="none" w:sz="0" w:space="0" w:color="auto"/>
          </w:divBdr>
        </w:div>
        <w:div w:id="323508826">
          <w:marLeft w:val="0"/>
          <w:marRight w:val="0"/>
          <w:marTop w:val="0"/>
          <w:marBottom w:val="0"/>
          <w:divBdr>
            <w:top w:val="none" w:sz="0" w:space="0" w:color="auto"/>
            <w:left w:val="none" w:sz="0" w:space="0" w:color="auto"/>
            <w:bottom w:val="single" w:sz="6" w:space="0" w:color="F9B92B"/>
            <w:right w:val="none" w:sz="0" w:space="0" w:color="auto"/>
          </w:divBdr>
        </w:div>
        <w:div w:id="1550067617">
          <w:marLeft w:val="0"/>
          <w:marRight w:val="0"/>
          <w:marTop w:val="0"/>
          <w:marBottom w:val="0"/>
          <w:divBdr>
            <w:top w:val="none" w:sz="0" w:space="0" w:color="auto"/>
            <w:left w:val="none" w:sz="0" w:space="0" w:color="auto"/>
            <w:bottom w:val="single" w:sz="6" w:space="0" w:color="F9B92B"/>
            <w:right w:val="none" w:sz="0" w:space="0" w:color="auto"/>
          </w:divBdr>
        </w:div>
        <w:div w:id="1354305217">
          <w:marLeft w:val="0"/>
          <w:marRight w:val="0"/>
          <w:marTop w:val="0"/>
          <w:marBottom w:val="0"/>
          <w:divBdr>
            <w:top w:val="none" w:sz="0" w:space="0" w:color="auto"/>
            <w:left w:val="none" w:sz="0" w:space="0" w:color="auto"/>
            <w:bottom w:val="single" w:sz="6" w:space="0" w:color="F9B92B"/>
            <w:right w:val="none" w:sz="0" w:space="0" w:color="auto"/>
          </w:divBdr>
        </w:div>
        <w:div w:id="334724251">
          <w:marLeft w:val="0"/>
          <w:marRight w:val="0"/>
          <w:marTop w:val="0"/>
          <w:marBottom w:val="0"/>
          <w:divBdr>
            <w:top w:val="none" w:sz="0" w:space="0" w:color="auto"/>
            <w:left w:val="none" w:sz="0" w:space="0" w:color="auto"/>
            <w:bottom w:val="single" w:sz="6" w:space="0" w:color="F9B92B"/>
            <w:right w:val="none" w:sz="0" w:space="0" w:color="auto"/>
          </w:divBdr>
        </w:div>
      </w:divsChild>
    </w:div>
    <w:div w:id="2062631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pool-agri.com/press/CropCatcher/Communiqu&#233;-de-presse_Crop-Catcher_Pool-Agri_12-06-2014.docx" TargetMode="External"/><Relationship Id="rId18" Type="http://schemas.openxmlformats.org/officeDocument/2006/relationships/image" Target="media/image6.jpeg"/><Relationship Id="rId26" Type="http://schemas.openxmlformats.org/officeDocument/2006/relationships/image" Target="media/image10.jpeg"/><Relationship Id="rId3" Type="http://schemas.microsoft.com/office/2007/relationships/stylesWithEffects" Target="stylesWithEffects.xml"/><Relationship Id="rId21" Type="http://schemas.openxmlformats.org/officeDocument/2006/relationships/hyperlink" Target="http://www.pool-agri.com/press/CropCatcher/Crop-Catcher_Case-IH-LF3.JPG" TargetMode="Externa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hyperlink" Target="http://www.pool-agri.com/press/CropCatcher/Crop-Catcher_JD-W540-LR1.JPG" TargetMode="External"/><Relationship Id="rId25" Type="http://schemas.openxmlformats.org/officeDocument/2006/relationships/hyperlink" Target="http://www.pool-agri.com/press/CropCatcher/Crop-Catcher_CLAAS-Lexion-760-Vario-900_(3).JPG" TargetMode="External"/><Relationship Id="rId2" Type="http://schemas.openxmlformats.org/officeDocument/2006/relationships/styles" Target="styles.xml"/><Relationship Id="rId16" Type="http://schemas.openxmlformats.org/officeDocument/2006/relationships/image" Target="media/image5.jpeg"/><Relationship Id="rId20" Type="http://schemas.openxmlformats.org/officeDocument/2006/relationships/image" Target="media/image7.jpeg"/><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pool-agri.com/press/CropCatcher/Crop-Catcher_CLAAS-Lexion-760-Vario-900_(4).JPG" TargetMode="External"/><Relationship Id="rId24" Type="http://schemas.openxmlformats.org/officeDocument/2006/relationships/image" Target="media/image9.jpeg"/><Relationship Id="rId5" Type="http://schemas.openxmlformats.org/officeDocument/2006/relationships/webSettings" Target="webSettings.xml"/><Relationship Id="rId15" Type="http://schemas.openxmlformats.org/officeDocument/2006/relationships/hyperlink" Target="http://www.youtube.com/watch?v=Gpfp0JUpx58" TargetMode="External"/><Relationship Id="rId23" Type="http://schemas.openxmlformats.org/officeDocument/2006/relationships/hyperlink" Target="http://www.pool-agri.com/press/CropCatcher/Crop-Catcher-extension_JD-9770STS-LR1.JPG" TargetMode="External"/><Relationship Id="rId28" Type="http://schemas.openxmlformats.org/officeDocument/2006/relationships/hyperlink" Target="http://www.pool-agri.com/cropcatcher/?lang=fr" TargetMode="External"/><Relationship Id="rId10" Type="http://schemas.openxmlformats.org/officeDocument/2006/relationships/image" Target="media/image2.png"/><Relationship Id="rId19" Type="http://schemas.openxmlformats.org/officeDocument/2006/relationships/hyperlink" Target="http://www.pool-agri.com/press/CropCatcher/Crop-Catcher_NH-CR9090-Varifeed.JPG"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pool-agri.com/press/CropCatcher/Crop-Catcher_logo.png" TargetMode="External"/><Relationship Id="rId14" Type="http://schemas.openxmlformats.org/officeDocument/2006/relationships/image" Target="media/image4.png"/><Relationship Id="rId22" Type="http://schemas.openxmlformats.org/officeDocument/2006/relationships/image" Target="media/image8.jpeg"/><Relationship Id="rId27" Type="http://schemas.openxmlformats.org/officeDocument/2006/relationships/hyperlink" Target="mailto:info@pool-agri.com"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690</TotalTime>
  <Pages>3</Pages>
  <Words>775</Words>
  <Characters>4268</Characters>
  <Application>Microsoft Office Word</Application>
  <DocSecurity>0</DocSecurity>
  <Lines>35</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CROP CATCHER - 100% DE RENDEMENT | 0% DE REPOUSSES</vt:lpstr>
      <vt:lpstr>McConnel Seedaerator Strip-Till Sämaschine</vt:lpstr>
    </vt:vector>
  </TitlesOfParts>
  <Company>Pool Agri Import &amp; Export</Company>
  <LinksUpToDate>false</LinksUpToDate>
  <CharactersWithSpaces>5033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CROP CATCHER - 100% DE RENDEMENT | 0% DE REPOUSSES</dc:title>
  <dc:creator>René Koerhuis</dc:creator>
  <cp:keywords>Crop Catcher, Ecran attrape-grains, L'écran à attraper des grains, Pool Agri</cp:keywords>
  <cp:lastModifiedBy>René Koerhuis</cp:lastModifiedBy>
  <cp:revision>29</cp:revision>
  <cp:lastPrinted>2014-06-12T06:42:00Z</cp:lastPrinted>
  <dcterms:created xsi:type="dcterms:W3CDTF">2014-06-10T17:09:00Z</dcterms:created>
  <dcterms:modified xsi:type="dcterms:W3CDTF">2014-06-12T06:42:00Z</dcterms:modified>
</cp:coreProperties>
</file>